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95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613"/>
      </w:tblGrid>
      <w:tr w:rsidR="00C11005" w:rsidTr="00696853">
        <w:trPr>
          <w:trHeight w:val="1273"/>
        </w:trPr>
        <w:tc>
          <w:tcPr>
            <w:tcW w:w="8613" w:type="dxa"/>
          </w:tcPr>
          <w:p w:rsidR="00437407" w:rsidRPr="00190A79" w:rsidRDefault="00437407" w:rsidP="00437407">
            <w:pPr>
              <w:jc w:val="center"/>
              <w:rPr>
                <w:rFonts w:ascii="Arial" w:hAnsi="Arial" w:cs="Arial"/>
                <w:b/>
                <w:sz w:val="24"/>
                <w:szCs w:val="24"/>
              </w:rPr>
            </w:pPr>
            <w:r w:rsidRPr="00190A79">
              <w:rPr>
                <w:rFonts w:ascii="Arial" w:hAnsi="Arial" w:cs="Arial"/>
                <w:b/>
                <w:sz w:val="24"/>
                <w:szCs w:val="24"/>
              </w:rPr>
              <w:t>KAYNAKLAR</w:t>
            </w:r>
          </w:p>
          <w:p w:rsidR="00437407" w:rsidRDefault="00437407" w:rsidP="004B2EA7">
            <w:pPr>
              <w:autoSpaceDE w:val="0"/>
              <w:autoSpaceDN w:val="0"/>
              <w:adjustRightInd w:val="0"/>
              <w:spacing w:line="360" w:lineRule="auto"/>
              <w:jc w:val="both"/>
            </w:pPr>
          </w:p>
          <w:p w:rsidR="00595810" w:rsidRDefault="00D21EAD" w:rsidP="004B2EA7">
            <w:pPr>
              <w:autoSpaceDE w:val="0"/>
              <w:autoSpaceDN w:val="0"/>
              <w:adjustRightInd w:val="0"/>
              <w:spacing w:line="360" w:lineRule="auto"/>
              <w:jc w:val="both"/>
              <w:rPr>
                <w:rFonts w:ascii="Arial" w:hAnsi="Arial" w:cs="Arial"/>
                <w:sz w:val="24"/>
                <w:szCs w:val="24"/>
              </w:rPr>
            </w:pPr>
            <w:hyperlink r:id="rId8" w:history="1">
              <w:r w:rsidR="00C11005" w:rsidRPr="00A16809">
                <w:rPr>
                  <w:rStyle w:val="Kpr"/>
                  <w:rFonts w:ascii="Arial" w:hAnsi="Arial" w:cs="Arial"/>
                  <w:color w:val="auto"/>
                  <w:sz w:val="24"/>
                  <w:szCs w:val="24"/>
                  <w:u w:val="none"/>
                </w:rPr>
                <w:t>Agote M</w:t>
              </w:r>
            </w:hyperlink>
            <w:proofErr w:type="gramStart"/>
            <w:r w:rsidR="00C11005" w:rsidRPr="00A16809">
              <w:rPr>
                <w:rFonts w:ascii="Arial" w:hAnsi="Arial" w:cs="Arial"/>
                <w:sz w:val="24"/>
                <w:szCs w:val="24"/>
              </w:rPr>
              <w:t>.,</w:t>
            </w:r>
            <w:proofErr w:type="gramEnd"/>
            <w:r w:rsidR="00C11005" w:rsidRPr="00A16809">
              <w:rPr>
                <w:rFonts w:ascii="Arial" w:hAnsi="Arial" w:cs="Arial"/>
                <w:sz w:val="24"/>
                <w:szCs w:val="24"/>
              </w:rPr>
              <w:t xml:space="preserve"> </w:t>
            </w:r>
            <w:hyperlink r:id="rId9" w:history="1">
              <w:r w:rsidR="00C11005" w:rsidRPr="00A16809">
                <w:rPr>
                  <w:rStyle w:val="Kpr"/>
                  <w:rFonts w:ascii="Arial" w:hAnsi="Arial" w:cs="Arial"/>
                  <w:color w:val="auto"/>
                  <w:sz w:val="24"/>
                  <w:szCs w:val="24"/>
                  <w:u w:val="none"/>
                </w:rPr>
                <w:t>Goya L</w:t>
              </w:r>
            </w:hyperlink>
            <w:r w:rsidR="00C11005" w:rsidRPr="00A16809">
              <w:rPr>
                <w:rFonts w:ascii="Arial" w:hAnsi="Arial" w:cs="Arial"/>
                <w:sz w:val="24"/>
                <w:szCs w:val="24"/>
              </w:rPr>
              <w:t xml:space="preserve">., </w:t>
            </w:r>
            <w:hyperlink r:id="rId10" w:history="1">
              <w:r w:rsidR="00C11005" w:rsidRPr="00A16809">
                <w:rPr>
                  <w:rStyle w:val="Kpr"/>
                  <w:rFonts w:ascii="Arial" w:hAnsi="Arial" w:cs="Arial"/>
                  <w:color w:val="auto"/>
                  <w:sz w:val="24"/>
                  <w:szCs w:val="24"/>
                  <w:u w:val="none"/>
                </w:rPr>
                <w:t>Ramos S</w:t>
              </w:r>
            </w:hyperlink>
            <w:r w:rsidR="00C11005" w:rsidRPr="00A16809">
              <w:rPr>
                <w:rFonts w:ascii="Arial" w:hAnsi="Arial" w:cs="Arial"/>
                <w:sz w:val="24"/>
                <w:szCs w:val="24"/>
              </w:rPr>
              <w:t xml:space="preserve">., </w:t>
            </w:r>
            <w:hyperlink r:id="rId11" w:history="1">
              <w:r w:rsidR="00C11005" w:rsidRPr="00A16809">
                <w:rPr>
                  <w:rStyle w:val="Kpr"/>
                  <w:rFonts w:ascii="Arial" w:hAnsi="Arial" w:cs="Arial"/>
                  <w:color w:val="auto"/>
                  <w:sz w:val="24"/>
                  <w:szCs w:val="24"/>
                  <w:u w:val="none"/>
                </w:rPr>
                <w:t>Alvarez C</w:t>
              </w:r>
            </w:hyperlink>
            <w:r w:rsidR="00C11005" w:rsidRPr="00A16809">
              <w:rPr>
                <w:rFonts w:ascii="Arial" w:hAnsi="Arial" w:cs="Arial"/>
                <w:sz w:val="24"/>
                <w:szCs w:val="24"/>
              </w:rPr>
              <w:t xml:space="preserve">., </w:t>
            </w:r>
            <w:hyperlink r:id="rId12" w:history="1">
              <w:r w:rsidR="00C11005" w:rsidRPr="00A16809">
                <w:rPr>
                  <w:rStyle w:val="Kpr"/>
                  <w:rFonts w:ascii="Arial" w:hAnsi="Arial" w:cs="Arial"/>
                  <w:color w:val="auto"/>
                  <w:sz w:val="24"/>
                  <w:szCs w:val="24"/>
                  <w:u w:val="none"/>
                </w:rPr>
                <w:t>Gavete M.L</w:t>
              </w:r>
            </w:hyperlink>
            <w:r w:rsidR="00C11005" w:rsidRPr="00A16809">
              <w:rPr>
                <w:rFonts w:ascii="Arial" w:hAnsi="Arial" w:cs="Arial"/>
                <w:sz w:val="24"/>
                <w:szCs w:val="24"/>
              </w:rPr>
              <w:t xml:space="preserve">., </w:t>
            </w:r>
            <w:hyperlink r:id="rId13" w:history="1">
              <w:r w:rsidR="00C11005" w:rsidRPr="00A16809">
                <w:rPr>
                  <w:rStyle w:val="Kpr"/>
                  <w:rFonts w:ascii="Arial" w:hAnsi="Arial" w:cs="Arial"/>
                  <w:color w:val="auto"/>
                  <w:sz w:val="24"/>
                  <w:szCs w:val="24"/>
                  <w:u w:val="none"/>
                </w:rPr>
                <w:t>Pascual-Leone A.M</w:t>
              </w:r>
            </w:hyperlink>
            <w:r w:rsidR="00C11005" w:rsidRPr="00A16809">
              <w:rPr>
                <w:rFonts w:ascii="Arial" w:hAnsi="Arial" w:cs="Arial"/>
                <w:sz w:val="24"/>
                <w:szCs w:val="24"/>
              </w:rPr>
              <w:t xml:space="preserve">., </w:t>
            </w:r>
            <w:hyperlink r:id="rId14" w:history="1">
              <w:r w:rsidR="00A16809" w:rsidRPr="00A16809">
                <w:rPr>
                  <w:rStyle w:val="Kpr"/>
                  <w:rFonts w:ascii="Arial" w:hAnsi="Arial" w:cs="Arial"/>
                  <w:color w:val="auto"/>
                  <w:sz w:val="24"/>
                  <w:szCs w:val="24"/>
                  <w:u w:val="none"/>
                </w:rPr>
                <w:t>Escriva</w:t>
              </w:r>
              <w:r w:rsidR="00C11005" w:rsidRPr="00A16809">
                <w:rPr>
                  <w:rStyle w:val="Kpr"/>
                  <w:rFonts w:ascii="Arial" w:hAnsi="Arial" w:cs="Arial"/>
                  <w:color w:val="auto"/>
                  <w:sz w:val="24"/>
                  <w:szCs w:val="24"/>
                  <w:u w:val="none"/>
                </w:rPr>
                <w:t xml:space="preserve"> F</w:t>
              </w:r>
            </w:hyperlink>
            <w:r w:rsidR="00C11005" w:rsidRPr="00A16809">
              <w:rPr>
                <w:rFonts w:ascii="Arial" w:hAnsi="Arial" w:cs="Arial"/>
                <w:sz w:val="24"/>
                <w:szCs w:val="24"/>
              </w:rPr>
              <w:t>. (2001).</w:t>
            </w:r>
            <w:r w:rsidR="00C11005" w:rsidRPr="00A16809">
              <w:rPr>
                <w:rFonts w:ascii="Arial" w:hAnsi="Arial" w:cs="Arial"/>
                <w:bCs/>
                <w:sz w:val="24"/>
                <w:szCs w:val="24"/>
              </w:rPr>
              <w:t xml:space="preserve">Glucose </w:t>
            </w:r>
            <w:r w:rsidR="00A16809" w:rsidRPr="00A16809">
              <w:rPr>
                <w:rFonts w:ascii="Arial" w:hAnsi="Arial" w:cs="Arial"/>
                <w:bCs/>
                <w:sz w:val="24"/>
                <w:szCs w:val="24"/>
              </w:rPr>
              <w:t>Uptake And Glucose Transporter Proteins İn Skeletal Muscle From Undernourished Rats</w:t>
            </w:r>
            <w:r w:rsidR="00217022">
              <w:rPr>
                <w:rFonts w:ascii="Arial" w:hAnsi="Arial" w:cs="Arial"/>
                <w:bCs/>
                <w:sz w:val="24"/>
                <w:szCs w:val="24"/>
              </w:rPr>
              <w:t>.</w:t>
            </w:r>
            <w:r w:rsidR="00C11005" w:rsidRPr="00A16809">
              <w:rPr>
                <w:rFonts w:ascii="Arial" w:hAnsi="Arial" w:cs="Arial"/>
                <w:bCs/>
                <w:sz w:val="24"/>
                <w:szCs w:val="24"/>
              </w:rPr>
              <w:t xml:space="preserve"> </w:t>
            </w:r>
            <w:hyperlink r:id="rId15" w:tooltip="American journal of physiology. Endocrinology and metabolism." w:history="1">
              <w:r w:rsidR="00C11005" w:rsidRPr="00A16809">
                <w:rPr>
                  <w:rStyle w:val="Kpr"/>
                  <w:rFonts w:ascii="Arial" w:hAnsi="Arial" w:cs="Arial"/>
                  <w:i/>
                  <w:color w:val="auto"/>
                  <w:sz w:val="24"/>
                  <w:szCs w:val="24"/>
                  <w:u w:val="none"/>
                </w:rPr>
                <w:t>Am J Physiol Endocrinol Metab</w:t>
              </w:r>
              <w:r w:rsidR="00217022">
                <w:rPr>
                  <w:rStyle w:val="Kpr"/>
                  <w:rFonts w:ascii="Arial" w:hAnsi="Arial" w:cs="Arial"/>
                  <w:color w:val="auto"/>
                  <w:sz w:val="24"/>
                  <w:szCs w:val="24"/>
                  <w:u w:val="none"/>
                </w:rPr>
                <w:t>,</w:t>
              </w:r>
            </w:hyperlink>
            <w:r w:rsidR="00A16809" w:rsidRPr="00A16809">
              <w:rPr>
                <w:rFonts w:ascii="Arial" w:hAnsi="Arial" w:cs="Arial"/>
                <w:sz w:val="24"/>
                <w:szCs w:val="24"/>
              </w:rPr>
              <w:t xml:space="preserve"> 281,(5),</w:t>
            </w:r>
            <w:r w:rsidR="00C11005" w:rsidRPr="00A16809">
              <w:rPr>
                <w:rFonts w:ascii="Arial" w:hAnsi="Arial" w:cs="Arial"/>
                <w:sz w:val="24"/>
                <w:szCs w:val="24"/>
              </w:rPr>
              <w:t>1101-9.</w:t>
            </w:r>
          </w:p>
          <w:p w:rsidR="00B43FB5" w:rsidRPr="00A16809" w:rsidRDefault="00B43FB5" w:rsidP="004B2EA7">
            <w:pPr>
              <w:autoSpaceDE w:val="0"/>
              <w:autoSpaceDN w:val="0"/>
              <w:adjustRightInd w:val="0"/>
              <w:spacing w:line="360" w:lineRule="auto"/>
              <w:jc w:val="both"/>
              <w:rPr>
                <w:rFonts w:ascii="Arial" w:hAnsi="Arial" w:cs="Arial"/>
                <w:sz w:val="24"/>
                <w:szCs w:val="24"/>
              </w:rPr>
            </w:pPr>
          </w:p>
        </w:tc>
      </w:tr>
      <w:tr w:rsidR="00C11005" w:rsidTr="00696853">
        <w:trPr>
          <w:trHeight w:val="824"/>
        </w:trPr>
        <w:tc>
          <w:tcPr>
            <w:tcW w:w="8613" w:type="dxa"/>
          </w:tcPr>
          <w:p w:rsidR="00C11005" w:rsidRDefault="00C11005" w:rsidP="004B2EA7">
            <w:pPr>
              <w:spacing w:line="360" w:lineRule="auto"/>
              <w:jc w:val="both"/>
              <w:rPr>
                <w:rFonts w:ascii="Arial" w:hAnsi="Arial" w:cs="Arial"/>
                <w:sz w:val="24"/>
                <w:szCs w:val="24"/>
              </w:rPr>
            </w:pPr>
            <w:r w:rsidRPr="00760095">
              <w:rPr>
                <w:rFonts w:ascii="Arial" w:eastAsia="FranklinGothic-Thin" w:hAnsi="Arial" w:cs="Arial"/>
                <w:sz w:val="24"/>
                <w:szCs w:val="24"/>
              </w:rPr>
              <w:t>Aker Ö</w:t>
            </w:r>
            <w:proofErr w:type="gramStart"/>
            <w:r w:rsidRPr="00760095">
              <w:rPr>
                <w:rFonts w:ascii="Arial" w:eastAsia="FranklinGothic-Thin" w:hAnsi="Arial" w:cs="Arial"/>
                <w:sz w:val="24"/>
                <w:szCs w:val="24"/>
              </w:rPr>
              <w:t>.,</w:t>
            </w:r>
            <w:proofErr w:type="gramEnd"/>
            <w:r w:rsidRPr="00760095">
              <w:rPr>
                <w:rFonts w:ascii="Arial" w:eastAsia="FranklinGothic-Thin" w:hAnsi="Arial" w:cs="Arial"/>
                <w:sz w:val="24"/>
                <w:szCs w:val="24"/>
              </w:rPr>
              <w:t>Tanyel T., Tukun A.,Tokalı E., Öktem M.</w:t>
            </w:r>
            <w:r w:rsidR="002E04D2">
              <w:rPr>
                <w:rFonts w:ascii="Arial" w:hAnsi="Arial" w:cs="Arial"/>
                <w:sz w:val="24"/>
                <w:szCs w:val="24"/>
              </w:rPr>
              <w:t xml:space="preserve"> (</w:t>
            </w:r>
            <w:r w:rsidRPr="00760095">
              <w:rPr>
                <w:rFonts w:ascii="Arial" w:hAnsi="Arial" w:cs="Arial"/>
                <w:sz w:val="24"/>
                <w:szCs w:val="24"/>
              </w:rPr>
              <w:t>2009).</w:t>
            </w:r>
            <w:r w:rsidRPr="00760095">
              <w:rPr>
                <w:rFonts w:ascii="Arial" w:eastAsia="FranklinGothic-Thin" w:hAnsi="Arial" w:cs="Arial"/>
                <w:sz w:val="24"/>
                <w:szCs w:val="24"/>
              </w:rPr>
              <w:t xml:space="preserve"> </w:t>
            </w:r>
            <w:proofErr w:type="spellStart"/>
            <w:proofErr w:type="gramStart"/>
            <w:r>
              <w:rPr>
                <w:rFonts w:ascii="Arial" w:hAnsi="Arial" w:cs="Arial"/>
                <w:sz w:val="24"/>
                <w:szCs w:val="24"/>
              </w:rPr>
              <w:t>Meta</w:t>
            </w:r>
            <w:r w:rsidRPr="00760095">
              <w:rPr>
                <w:rFonts w:ascii="Arial" w:hAnsi="Arial" w:cs="Arial"/>
                <w:sz w:val="24"/>
                <w:szCs w:val="24"/>
              </w:rPr>
              <w:t>bolik</w:t>
            </w:r>
            <w:proofErr w:type="spellEnd"/>
            <w:r w:rsidRPr="00760095">
              <w:rPr>
                <w:rFonts w:ascii="Arial" w:hAnsi="Arial" w:cs="Arial"/>
                <w:sz w:val="24"/>
                <w:szCs w:val="24"/>
              </w:rPr>
              <w:t xml:space="preserve"> </w:t>
            </w:r>
            <w:r w:rsidR="00C062A3">
              <w:rPr>
                <w:rFonts w:ascii="Arial" w:hAnsi="Arial" w:cs="Arial"/>
                <w:sz w:val="24"/>
                <w:szCs w:val="24"/>
              </w:rPr>
              <w:t>S</w:t>
            </w:r>
            <w:r w:rsidR="002E04D2">
              <w:rPr>
                <w:rFonts w:ascii="Arial" w:hAnsi="Arial" w:cs="Arial"/>
                <w:sz w:val="24"/>
                <w:szCs w:val="24"/>
              </w:rPr>
              <w:t>endrom Genetik Bir hastalık mı.</w:t>
            </w:r>
            <w:r w:rsidRPr="00760095">
              <w:rPr>
                <w:rFonts w:ascii="Arial" w:hAnsi="Arial" w:cs="Arial"/>
                <w:sz w:val="24"/>
                <w:szCs w:val="24"/>
              </w:rPr>
              <w:t xml:space="preserve"> </w:t>
            </w:r>
            <w:proofErr w:type="gramEnd"/>
            <w:r w:rsidRPr="00760095">
              <w:rPr>
                <w:rFonts w:ascii="Arial" w:hAnsi="Arial" w:cs="Arial"/>
                <w:i/>
                <w:sz w:val="24"/>
                <w:szCs w:val="24"/>
              </w:rPr>
              <w:t xml:space="preserve">Düzen </w:t>
            </w:r>
            <w:proofErr w:type="spellStart"/>
            <w:r w:rsidRPr="00760095">
              <w:rPr>
                <w:rFonts w:ascii="Arial" w:hAnsi="Arial" w:cs="Arial"/>
                <w:i/>
                <w:sz w:val="24"/>
                <w:szCs w:val="24"/>
              </w:rPr>
              <w:t>labaoratuvar</w:t>
            </w:r>
            <w:proofErr w:type="spellEnd"/>
            <w:r w:rsidRPr="00760095">
              <w:rPr>
                <w:rFonts w:ascii="Arial" w:hAnsi="Arial" w:cs="Arial"/>
                <w:i/>
                <w:sz w:val="24"/>
                <w:szCs w:val="24"/>
              </w:rPr>
              <w:t xml:space="preserve"> grubu</w:t>
            </w:r>
            <w:r w:rsidR="00217022">
              <w:rPr>
                <w:rFonts w:ascii="Arial" w:hAnsi="Arial" w:cs="Arial"/>
                <w:i/>
                <w:sz w:val="24"/>
                <w:szCs w:val="24"/>
              </w:rPr>
              <w:t xml:space="preserve"> dergisi</w:t>
            </w:r>
            <w:r w:rsidR="00C062A3">
              <w:rPr>
                <w:rFonts w:ascii="Arial" w:hAnsi="Arial" w:cs="Arial"/>
                <w:sz w:val="24"/>
                <w:szCs w:val="24"/>
              </w:rPr>
              <w:t>,  40</w:t>
            </w:r>
            <w:r w:rsidRPr="00760095">
              <w:rPr>
                <w:rFonts w:ascii="Arial" w:hAnsi="Arial" w:cs="Arial"/>
                <w:sz w:val="24"/>
                <w:szCs w:val="24"/>
              </w:rPr>
              <w:t>,4-5.</w:t>
            </w:r>
          </w:p>
          <w:p w:rsidR="00B43FB5" w:rsidRPr="00760095" w:rsidRDefault="00B43FB5" w:rsidP="004B2EA7">
            <w:pPr>
              <w:spacing w:line="360" w:lineRule="auto"/>
              <w:jc w:val="both"/>
              <w:rPr>
                <w:rFonts w:ascii="Arial" w:hAnsi="Arial" w:cs="Arial"/>
                <w:sz w:val="24"/>
                <w:szCs w:val="24"/>
              </w:rPr>
            </w:pPr>
          </w:p>
        </w:tc>
      </w:tr>
      <w:tr w:rsidR="00C11005" w:rsidTr="00696853">
        <w:tc>
          <w:tcPr>
            <w:tcW w:w="8613" w:type="dxa"/>
          </w:tcPr>
          <w:p w:rsidR="00C11005" w:rsidRDefault="00C11005" w:rsidP="004B2EA7">
            <w:pPr>
              <w:autoSpaceDE w:val="0"/>
              <w:autoSpaceDN w:val="0"/>
              <w:adjustRightInd w:val="0"/>
              <w:spacing w:line="360" w:lineRule="auto"/>
              <w:jc w:val="both"/>
              <w:rPr>
                <w:rFonts w:ascii="Arial" w:eastAsia="TimesNewRomanPSMT" w:hAnsi="Arial" w:cs="Arial"/>
                <w:sz w:val="24"/>
                <w:szCs w:val="24"/>
              </w:rPr>
            </w:pPr>
            <w:r w:rsidRPr="00760095">
              <w:rPr>
                <w:rFonts w:ascii="Arial" w:eastAsia="TimesNewRomanPSMT" w:hAnsi="Arial" w:cs="Arial"/>
                <w:sz w:val="24"/>
                <w:szCs w:val="24"/>
              </w:rPr>
              <w:t xml:space="preserve">Altuntaş Y. (2001). </w:t>
            </w:r>
            <w:r w:rsidRPr="00BF5366">
              <w:rPr>
                <w:rFonts w:ascii="Arial" w:eastAsia="TimesNewRomanPSMT" w:hAnsi="Arial" w:cs="Arial"/>
                <w:sz w:val="24"/>
                <w:szCs w:val="24"/>
              </w:rPr>
              <w:t xml:space="preserve">İnsülin Direnci </w:t>
            </w:r>
            <w:r w:rsidR="00DB42E1">
              <w:rPr>
                <w:rFonts w:ascii="Arial" w:eastAsia="TimesNewRomanPSMT" w:hAnsi="Arial" w:cs="Arial"/>
                <w:sz w:val="24"/>
                <w:szCs w:val="24"/>
              </w:rPr>
              <w:t>v</w:t>
            </w:r>
            <w:r w:rsidRPr="00BF5366">
              <w:rPr>
                <w:rFonts w:ascii="Arial" w:eastAsia="TimesNewRomanPSMT" w:hAnsi="Arial" w:cs="Arial"/>
                <w:sz w:val="24"/>
                <w:szCs w:val="24"/>
              </w:rPr>
              <w:t>e Ölçüm Metodları.</w:t>
            </w:r>
            <w:r w:rsidRPr="00760095">
              <w:rPr>
                <w:rFonts w:ascii="Arial" w:eastAsia="TimesNewRomanPSMT" w:hAnsi="Arial" w:cs="Arial"/>
                <w:sz w:val="24"/>
                <w:szCs w:val="24"/>
              </w:rPr>
              <w:t xml:space="preserve"> </w:t>
            </w:r>
            <w:r w:rsidR="00972845">
              <w:rPr>
                <w:rFonts w:ascii="Arial" w:eastAsia="TimesNewRomanPSMT" w:hAnsi="Arial" w:cs="Arial"/>
                <w:sz w:val="24"/>
                <w:szCs w:val="24"/>
              </w:rPr>
              <w:t>Yenigün M.</w:t>
            </w:r>
            <w:r w:rsidR="007A161F">
              <w:rPr>
                <w:rFonts w:ascii="Arial" w:eastAsia="TimesNewRomanPSMT" w:hAnsi="Arial" w:cs="Arial"/>
                <w:sz w:val="24"/>
                <w:szCs w:val="24"/>
              </w:rPr>
              <w:t>(Ed).</w:t>
            </w:r>
            <w:r w:rsidRPr="00760095">
              <w:rPr>
                <w:rFonts w:ascii="Arial" w:eastAsia="TimesNewRomanPSMT" w:hAnsi="Arial" w:cs="Arial"/>
                <w:sz w:val="24"/>
                <w:szCs w:val="24"/>
              </w:rPr>
              <w:t xml:space="preserve"> </w:t>
            </w:r>
            <w:r w:rsidRPr="00BF5366">
              <w:rPr>
                <w:rFonts w:ascii="Arial" w:eastAsia="TimesNewRomanPSMT" w:hAnsi="Arial" w:cs="Arial"/>
                <w:i/>
                <w:sz w:val="24"/>
                <w:szCs w:val="24"/>
              </w:rPr>
              <w:t>Her Yönüyle Diabetes Mellitus</w:t>
            </w:r>
            <w:r w:rsidR="000519AF">
              <w:rPr>
                <w:rFonts w:ascii="Arial" w:eastAsia="TimesNewRomanPSMT" w:hAnsi="Arial" w:cs="Arial"/>
                <w:sz w:val="24"/>
                <w:szCs w:val="24"/>
              </w:rPr>
              <w:t xml:space="preserve"> </w:t>
            </w:r>
            <w:r w:rsidR="00972845">
              <w:rPr>
                <w:rFonts w:ascii="Arial" w:eastAsia="TimesNewRomanPSMT" w:hAnsi="Arial" w:cs="Arial"/>
                <w:sz w:val="24"/>
                <w:szCs w:val="24"/>
              </w:rPr>
              <w:t>(s</w:t>
            </w:r>
            <w:r w:rsidRPr="00760095">
              <w:rPr>
                <w:rFonts w:ascii="Arial" w:eastAsia="TimesNewRomanPSMT" w:hAnsi="Arial" w:cs="Arial"/>
                <w:sz w:val="24"/>
                <w:szCs w:val="24"/>
              </w:rPr>
              <w:t>.</w:t>
            </w:r>
            <w:r w:rsidR="000519AF">
              <w:rPr>
                <w:rFonts w:ascii="Arial" w:eastAsia="TimesNewRomanPSMT" w:hAnsi="Arial" w:cs="Arial"/>
                <w:sz w:val="24"/>
                <w:szCs w:val="24"/>
              </w:rPr>
              <w:t>839-852).</w:t>
            </w:r>
            <w:proofErr w:type="gramStart"/>
            <w:r w:rsidR="000519AF">
              <w:rPr>
                <w:rFonts w:ascii="Arial" w:eastAsia="TimesNewRomanPSMT" w:hAnsi="Arial" w:cs="Arial"/>
                <w:sz w:val="24"/>
                <w:szCs w:val="24"/>
              </w:rPr>
              <w:t>İstanbul:</w:t>
            </w:r>
            <w:r w:rsidRPr="00760095">
              <w:rPr>
                <w:rFonts w:ascii="Arial" w:eastAsia="TimesNewRomanPSMT" w:hAnsi="Arial" w:cs="Arial"/>
                <w:sz w:val="24"/>
                <w:szCs w:val="24"/>
              </w:rPr>
              <w:t>Nobel</w:t>
            </w:r>
            <w:proofErr w:type="gramEnd"/>
            <w:r w:rsidRPr="00760095">
              <w:rPr>
                <w:rFonts w:ascii="Arial" w:eastAsia="TimesNewRomanPSMT" w:hAnsi="Arial" w:cs="Arial"/>
                <w:sz w:val="24"/>
                <w:szCs w:val="24"/>
              </w:rPr>
              <w:t xml:space="preserve"> Tıp Kitapevi</w:t>
            </w:r>
            <w:r w:rsidR="000519AF">
              <w:rPr>
                <w:rFonts w:ascii="Arial" w:eastAsia="TimesNewRomanPSMT" w:hAnsi="Arial" w:cs="Arial"/>
                <w:sz w:val="24"/>
                <w:szCs w:val="24"/>
              </w:rPr>
              <w:t>.</w:t>
            </w:r>
          </w:p>
          <w:p w:rsidR="00BD4F6D" w:rsidRPr="00760095" w:rsidRDefault="00BD4F6D" w:rsidP="004B2EA7">
            <w:pPr>
              <w:autoSpaceDE w:val="0"/>
              <w:autoSpaceDN w:val="0"/>
              <w:adjustRightInd w:val="0"/>
              <w:spacing w:line="360" w:lineRule="auto"/>
              <w:jc w:val="both"/>
              <w:rPr>
                <w:rFonts w:ascii="Arial" w:hAnsi="Arial" w:cs="Arial"/>
                <w:bCs/>
                <w:sz w:val="24"/>
                <w:szCs w:val="24"/>
              </w:rPr>
            </w:pPr>
          </w:p>
        </w:tc>
      </w:tr>
      <w:tr w:rsidR="00C11005" w:rsidTr="00696853">
        <w:tc>
          <w:tcPr>
            <w:tcW w:w="8613" w:type="dxa"/>
          </w:tcPr>
          <w:p w:rsidR="00C11005" w:rsidRDefault="00C11005" w:rsidP="004B2EA7">
            <w:pPr>
              <w:spacing w:line="360" w:lineRule="auto"/>
              <w:jc w:val="both"/>
              <w:rPr>
                <w:rFonts w:ascii="Arial" w:hAnsi="Arial" w:cs="Arial"/>
                <w:sz w:val="24"/>
                <w:szCs w:val="24"/>
              </w:rPr>
            </w:pPr>
            <w:r w:rsidRPr="00760095">
              <w:rPr>
                <w:rFonts w:ascii="Arial" w:hAnsi="Arial" w:cs="Arial"/>
                <w:sz w:val="24"/>
                <w:szCs w:val="24"/>
              </w:rPr>
              <w:t>Arslan M</w:t>
            </w:r>
            <w:proofErr w:type="gramStart"/>
            <w:r w:rsidRPr="00760095">
              <w:rPr>
                <w:rFonts w:ascii="Arial" w:hAnsi="Arial" w:cs="Arial"/>
                <w:sz w:val="24"/>
                <w:szCs w:val="24"/>
              </w:rPr>
              <w:t>.,</w:t>
            </w:r>
            <w:proofErr w:type="gramEnd"/>
            <w:r w:rsidRPr="00760095">
              <w:rPr>
                <w:rFonts w:ascii="Arial" w:hAnsi="Arial" w:cs="Arial"/>
                <w:sz w:val="24"/>
                <w:szCs w:val="24"/>
              </w:rPr>
              <w:t xml:space="preserve"> Atmacakılavuzu A. ve diğerleri.</w:t>
            </w:r>
            <w:r w:rsidR="00CC501A">
              <w:rPr>
                <w:rFonts w:ascii="Arial" w:hAnsi="Arial" w:cs="Arial"/>
                <w:sz w:val="24"/>
                <w:szCs w:val="24"/>
              </w:rPr>
              <w:t xml:space="preserve"> (2009). Metabolik S</w:t>
            </w:r>
            <w:r w:rsidRPr="00760095">
              <w:rPr>
                <w:rFonts w:ascii="Arial" w:hAnsi="Arial" w:cs="Arial"/>
                <w:sz w:val="24"/>
                <w:szCs w:val="24"/>
              </w:rPr>
              <w:t xml:space="preserve">endrom. </w:t>
            </w:r>
            <w:r w:rsidRPr="00CC501A">
              <w:rPr>
                <w:rFonts w:ascii="Arial" w:hAnsi="Arial" w:cs="Arial"/>
                <w:i/>
                <w:sz w:val="24"/>
                <w:szCs w:val="24"/>
              </w:rPr>
              <w:t xml:space="preserve">Türkiye Endokrinoloji ve </w:t>
            </w:r>
            <w:proofErr w:type="gramStart"/>
            <w:r w:rsidRPr="00CC501A">
              <w:rPr>
                <w:rFonts w:ascii="Arial" w:hAnsi="Arial" w:cs="Arial"/>
                <w:i/>
                <w:sz w:val="24"/>
                <w:szCs w:val="24"/>
              </w:rPr>
              <w:t>Metabolizma derneği</w:t>
            </w:r>
            <w:proofErr w:type="gramEnd"/>
            <w:r w:rsidR="00CC501A">
              <w:rPr>
                <w:rFonts w:ascii="Arial" w:hAnsi="Arial" w:cs="Arial"/>
                <w:sz w:val="24"/>
                <w:szCs w:val="24"/>
              </w:rPr>
              <w:t>,</w:t>
            </w:r>
            <w:r w:rsidR="008953BC">
              <w:rPr>
                <w:rFonts w:ascii="Arial" w:hAnsi="Arial" w:cs="Arial"/>
                <w:sz w:val="24"/>
                <w:szCs w:val="24"/>
              </w:rPr>
              <w:t>1-16.</w:t>
            </w:r>
          </w:p>
          <w:p w:rsidR="00BD4F6D" w:rsidRPr="00760095" w:rsidRDefault="00BD4F6D" w:rsidP="004B2EA7">
            <w:pPr>
              <w:spacing w:line="360" w:lineRule="auto"/>
              <w:jc w:val="both"/>
              <w:rPr>
                <w:rFonts w:ascii="Arial" w:hAnsi="Arial" w:cs="Arial"/>
                <w:sz w:val="24"/>
                <w:szCs w:val="24"/>
              </w:rPr>
            </w:pPr>
          </w:p>
        </w:tc>
      </w:tr>
      <w:tr w:rsidR="00C11005" w:rsidTr="00696853">
        <w:tc>
          <w:tcPr>
            <w:tcW w:w="8613" w:type="dxa"/>
          </w:tcPr>
          <w:p w:rsidR="00C11005" w:rsidRDefault="008953BC" w:rsidP="004B2EA7">
            <w:pPr>
              <w:autoSpaceDE w:val="0"/>
              <w:autoSpaceDN w:val="0"/>
              <w:adjustRightInd w:val="0"/>
              <w:spacing w:line="360" w:lineRule="auto"/>
              <w:jc w:val="both"/>
              <w:rPr>
                <w:rFonts w:ascii="Arial" w:hAnsi="Arial" w:cs="Arial"/>
                <w:bCs/>
                <w:sz w:val="24"/>
                <w:szCs w:val="24"/>
              </w:rPr>
            </w:pPr>
            <w:r w:rsidRPr="007F6899">
              <w:rPr>
                <w:rFonts w:ascii="Arial" w:hAnsi="Arial" w:cs="Arial"/>
                <w:sz w:val="24"/>
                <w:szCs w:val="24"/>
              </w:rPr>
              <w:t xml:space="preserve">Bahadır Ö. </w:t>
            </w:r>
            <w:r w:rsidR="00C11005" w:rsidRPr="007F6899">
              <w:rPr>
                <w:rFonts w:ascii="Arial" w:hAnsi="Arial" w:cs="Arial"/>
                <w:sz w:val="24"/>
                <w:szCs w:val="24"/>
              </w:rPr>
              <w:t xml:space="preserve">(2006). </w:t>
            </w:r>
            <w:r w:rsidR="00C11005" w:rsidRPr="007F6899">
              <w:rPr>
                <w:rFonts w:ascii="Arial" w:hAnsi="Arial" w:cs="Arial"/>
                <w:i/>
                <w:sz w:val="24"/>
                <w:szCs w:val="24"/>
              </w:rPr>
              <w:t xml:space="preserve">Metabolik Sendromlu Hastalarda </w:t>
            </w:r>
            <w:proofErr w:type="spellStart"/>
            <w:r w:rsidR="007F6899">
              <w:rPr>
                <w:rFonts w:ascii="Arial" w:hAnsi="Arial" w:cs="Arial"/>
                <w:i/>
                <w:sz w:val="24"/>
                <w:szCs w:val="24"/>
              </w:rPr>
              <w:t>Telmisartan</w:t>
            </w:r>
            <w:proofErr w:type="spellEnd"/>
            <w:r w:rsidR="007F6899">
              <w:rPr>
                <w:rFonts w:ascii="Arial" w:hAnsi="Arial" w:cs="Arial"/>
                <w:i/>
                <w:sz w:val="24"/>
                <w:szCs w:val="24"/>
              </w:rPr>
              <w:t xml:space="preserve"> v</w:t>
            </w:r>
            <w:r w:rsidR="00022A7D">
              <w:rPr>
                <w:rFonts w:ascii="Arial" w:hAnsi="Arial" w:cs="Arial"/>
                <w:i/>
                <w:sz w:val="24"/>
                <w:szCs w:val="24"/>
              </w:rPr>
              <w:t xml:space="preserve">e </w:t>
            </w:r>
            <w:proofErr w:type="spellStart"/>
            <w:r w:rsidR="00022A7D">
              <w:rPr>
                <w:rFonts w:ascii="Arial" w:hAnsi="Arial" w:cs="Arial"/>
                <w:i/>
                <w:sz w:val="24"/>
                <w:szCs w:val="24"/>
              </w:rPr>
              <w:t>Losartanın</w:t>
            </w:r>
            <w:proofErr w:type="spellEnd"/>
            <w:r w:rsidR="00022A7D">
              <w:rPr>
                <w:rFonts w:ascii="Arial" w:hAnsi="Arial" w:cs="Arial"/>
                <w:i/>
                <w:sz w:val="24"/>
                <w:szCs w:val="24"/>
              </w:rPr>
              <w:t xml:space="preserve"> </w:t>
            </w:r>
            <w:proofErr w:type="spellStart"/>
            <w:r w:rsidR="00C11005" w:rsidRPr="007F6899">
              <w:rPr>
                <w:rFonts w:ascii="Arial" w:hAnsi="Arial" w:cs="Arial"/>
                <w:i/>
                <w:sz w:val="24"/>
                <w:szCs w:val="24"/>
              </w:rPr>
              <w:t>İnsülin</w:t>
            </w:r>
            <w:proofErr w:type="spellEnd"/>
            <w:r w:rsidR="00C11005" w:rsidRPr="007F6899">
              <w:rPr>
                <w:rFonts w:ascii="Arial" w:hAnsi="Arial" w:cs="Arial"/>
                <w:i/>
                <w:sz w:val="24"/>
                <w:szCs w:val="24"/>
              </w:rPr>
              <w:t xml:space="preserve"> Direnci Üzerine </w:t>
            </w:r>
            <w:proofErr w:type="gramStart"/>
            <w:r w:rsidR="00C11005" w:rsidRPr="007F6899">
              <w:rPr>
                <w:rFonts w:ascii="Arial" w:hAnsi="Arial" w:cs="Arial"/>
                <w:i/>
                <w:sz w:val="24"/>
                <w:szCs w:val="24"/>
              </w:rPr>
              <w:t>Etkileri</w:t>
            </w:r>
            <w:r w:rsidR="00E114AA" w:rsidRPr="007F6899">
              <w:rPr>
                <w:rFonts w:ascii="Arial" w:hAnsi="Arial" w:cs="Arial"/>
                <w:sz w:val="24"/>
                <w:szCs w:val="24"/>
              </w:rPr>
              <w:t>.</w:t>
            </w:r>
            <w:r w:rsidR="00451B39" w:rsidRPr="007F6899">
              <w:rPr>
                <w:rFonts w:ascii="Arial" w:hAnsi="Arial" w:cs="Arial"/>
                <w:sz w:val="24"/>
                <w:szCs w:val="24"/>
              </w:rPr>
              <w:t>Doktora</w:t>
            </w:r>
            <w:proofErr w:type="gramEnd"/>
            <w:r w:rsidR="00451B39" w:rsidRPr="007F6899">
              <w:rPr>
                <w:rFonts w:ascii="Arial" w:hAnsi="Arial" w:cs="Arial"/>
                <w:sz w:val="24"/>
                <w:szCs w:val="24"/>
              </w:rPr>
              <w:t xml:space="preserve"> Tezi,</w:t>
            </w:r>
            <w:r w:rsidR="00451B39" w:rsidRPr="007F6899">
              <w:rPr>
                <w:rFonts w:ascii="Arial" w:hAnsi="Arial" w:cs="Arial"/>
                <w:b/>
                <w:bCs/>
                <w:sz w:val="24"/>
                <w:szCs w:val="24"/>
              </w:rPr>
              <w:t xml:space="preserve"> </w:t>
            </w:r>
            <w:r w:rsidR="00451B39" w:rsidRPr="007F6899">
              <w:rPr>
                <w:rFonts w:ascii="Arial" w:hAnsi="Arial" w:cs="Arial"/>
                <w:bCs/>
                <w:sz w:val="24"/>
                <w:szCs w:val="24"/>
              </w:rPr>
              <w:t>Göztepe Eğitim ve Araştırma Hastanesi</w:t>
            </w:r>
            <w:r w:rsidR="007F6899" w:rsidRPr="007F6899">
              <w:rPr>
                <w:rFonts w:ascii="Arial" w:hAnsi="Arial" w:cs="Arial"/>
                <w:bCs/>
                <w:sz w:val="24"/>
                <w:szCs w:val="24"/>
              </w:rPr>
              <w:t>,İstanbul.</w:t>
            </w:r>
          </w:p>
          <w:p w:rsidR="00BD4F6D" w:rsidRPr="007F6899" w:rsidRDefault="00BD4F6D" w:rsidP="004B2EA7">
            <w:pPr>
              <w:autoSpaceDE w:val="0"/>
              <w:autoSpaceDN w:val="0"/>
              <w:adjustRightInd w:val="0"/>
              <w:spacing w:line="360" w:lineRule="auto"/>
              <w:jc w:val="both"/>
              <w:rPr>
                <w:rFonts w:ascii="Arial" w:hAnsi="Arial" w:cs="Arial"/>
                <w:b/>
                <w:bCs/>
                <w:sz w:val="24"/>
                <w:szCs w:val="24"/>
              </w:rPr>
            </w:pPr>
          </w:p>
        </w:tc>
      </w:tr>
      <w:tr w:rsidR="00E276F1" w:rsidTr="00696853">
        <w:tc>
          <w:tcPr>
            <w:tcW w:w="8613" w:type="dxa"/>
          </w:tcPr>
          <w:p w:rsidR="00E276F1" w:rsidRDefault="005D532F" w:rsidP="004B2EA7">
            <w:pPr>
              <w:pStyle w:val="Balk1"/>
              <w:spacing w:line="360" w:lineRule="auto"/>
              <w:ind w:right="480"/>
              <w:jc w:val="both"/>
              <w:outlineLvl w:val="0"/>
              <w:rPr>
                <w:rFonts w:ascii="Arial" w:hAnsi="Arial" w:cs="Arial"/>
                <w:b w:val="0"/>
                <w:color w:val="000000"/>
                <w:sz w:val="24"/>
                <w:szCs w:val="24"/>
              </w:rPr>
            </w:pPr>
            <w:r w:rsidRPr="00BB587C">
              <w:rPr>
                <w:rStyle w:val="Vurgu"/>
                <w:rFonts w:ascii="Arial" w:hAnsi="Arial" w:cs="Arial"/>
                <w:b w:val="0"/>
                <w:i w:val="0"/>
                <w:color w:val="000000"/>
                <w:sz w:val="24"/>
                <w:szCs w:val="24"/>
              </w:rPr>
              <w:t>Baumann C.A</w:t>
            </w:r>
            <w:proofErr w:type="gramStart"/>
            <w:r w:rsidRPr="00BB587C">
              <w:rPr>
                <w:rStyle w:val="Vurgu"/>
                <w:rFonts w:ascii="Arial" w:hAnsi="Arial" w:cs="Arial"/>
                <w:b w:val="0"/>
                <w:i w:val="0"/>
                <w:color w:val="000000"/>
                <w:sz w:val="24"/>
                <w:szCs w:val="24"/>
              </w:rPr>
              <w:t>.,</w:t>
            </w:r>
            <w:proofErr w:type="gramEnd"/>
            <w:r w:rsidR="001A2651">
              <w:rPr>
                <w:rStyle w:val="Vurgu"/>
                <w:rFonts w:ascii="Arial" w:hAnsi="Arial" w:cs="Arial"/>
                <w:b w:val="0"/>
                <w:i w:val="0"/>
                <w:color w:val="000000"/>
                <w:sz w:val="24"/>
                <w:szCs w:val="24"/>
              </w:rPr>
              <w:t xml:space="preserve"> </w:t>
            </w:r>
            <w:r w:rsidRPr="00BB587C">
              <w:rPr>
                <w:rStyle w:val="Vurgu"/>
                <w:rFonts w:ascii="Arial" w:hAnsi="Arial" w:cs="Arial"/>
                <w:b w:val="0"/>
                <w:i w:val="0"/>
                <w:color w:val="000000"/>
                <w:sz w:val="24"/>
                <w:szCs w:val="24"/>
              </w:rPr>
              <w:t>Saltiel</w:t>
            </w:r>
            <w:r w:rsidRPr="00BB587C">
              <w:rPr>
                <w:rStyle w:val="Vurgu"/>
                <w:rFonts w:ascii="Arial" w:hAnsi="Arial" w:cs="Arial"/>
                <w:b w:val="0"/>
                <w:color w:val="000000"/>
                <w:sz w:val="24"/>
                <w:szCs w:val="24"/>
              </w:rPr>
              <w:t xml:space="preserve"> </w:t>
            </w:r>
            <w:r w:rsidR="00BB587C">
              <w:rPr>
                <w:rStyle w:val="Vurgu"/>
                <w:rFonts w:ascii="Arial" w:hAnsi="Arial" w:cs="Arial"/>
                <w:b w:val="0"/>
                <w:color w:val="000000"/>
                <w:sz w:val="24"/>
                <w:szCs w:val="24"/>
              </w:rPr>
              <w:t xml:space="preserve"> </w:t>
            </w:r>
            <w:r w:rsidRPr="00BB587C">
              <w:rPr>
                <w:rStyle w:val="Vurgu"/>
                <w:rFonts w:ascii="Arial" w:hAnsi="Arial" w:cs="Arial"/>
                <w:b w:val="0"/>
                <w:i w:val="0"/>
                <w:color w:val="000000"/>
                <w:sz w:val="24"/>
                <w:szCs w:val="24"/>
              </w:rPr>
              <w:t>A.R</w:t>
            </w:r>
            <w:r w:rsidRPr="00BB587C">
              <w:rPr>
                <w:rStyle w:val="Vurgu"/>
                <w:rFonts w:ascii="Arial" w:hAnsi="Arial" w:cs="Arial"/>
                <w:b w:val="0"/>
                <w:color w:val="000000"/>
                <w:sz w:val="24"/>
                <w:szCs w:val="24"/>
              </w:rPr>
              <w:t xml:space="preserve">. </w:t>
            </w:r>
            <w:r w:rsidRPr="00BB587C">
              <w:rPr>
                <w:rStyle w:val="Vurgu"/>
                <w:rFonts w:ascii="Arial" w:hAnsi="Arial" w:cs="Arial"/>
                <w:b w:val="0"/>
                <w:i w:val="0"/>
                <w:color w:val="000000"/>
                <w:sz w:val="24"/>
                <w:szCs w:val="24"/>
              </w:rPr>
              <w:t>(</w:t>
            </w:r>
            <w:r w:rsidRPr="00BB587C">
              <w:rPr>
                <w:rFonts w:ascii="Arial" w:hAnsi="Arial" w:cs="Arial"/>
                <w:b w:val="0"/>
                <w:color w:val="000000"/>
                <w:sz w:val="24"/>
                <w:szCs w:val="24"/>
              </w:rPr>
              <w:t xml:space="preserve">2001). </w:t>
            </w:r>
            <w:r w:rsidR="00B962E1" w:rsidRPr="00BB587C">
              <w:rPr>
                <w:rFonts w:ascii="Arial" w:hAnsi="Arial" w:cs="Arial"/>
                <w:b w:val="0"/>
                <w:color w:val="000000"/>
                <w:sz w:val="24"/>
                <w:szCs w:val="24"/>
              </w:rPr>
              <w:t xml:space="preserve">Spatial </w:t>
            </w:r>
            <w:r w:rsidR="001A2651">
              <w:rPr>
                <w:rFonts w:ascii="Arial" w:hAnsi="Arial" w:cs="Arial"/>
                <w:b w:val="0"/>
                <w:color w:val="000000"/>
                <w:sz w:val="24"/>
                <w:szCs w:val="24"/>
              </w:rPr>
              <w:t xml:space="preserve">Compartmentalization Of Signal </w:t>
            </w:r>
            <w:r w:rsidR="00B819A0" w:rsidRPr="00BB587C">
              <w:rPr>
                <w:rFonts w:ascii="Arial" w:hAnsi="Arial" w:cs="Arial"/>
                <w:b w:val="0"/>
                <w:color w:val="000000"/>
                <w:sz w:val="24"/>
                <w:szCs w:val="24"/>
              </w:rPr>
              <w:t>Transduction In Insulin Action.</w:t>
            </w:r>
            <w:r w:rsidR="00B819A0" w:rsidRPr="00BB587C">
              <w:rPr>
                <w:rStyle w:val="Vurgu"/>
                <w:rFonts w:ascii="Arial" w:hAnsi="Arial" w:cs="Arial"/>
                <w:b w:val="0"/>
                <w:color w:val="000000"/>
                <w:sz w:val="24"/>
                <w:szCs w:val="24"/>
              </w:rPr>
              <w:t xml:space="preserve"> </w:t>
            </w:r>
            <w:r w:rsidRPr="00BB587C">
              <w:rPr>
                <w:rStyle w:val="Vurgu"/>
                <w:rFonts w:ascii="Arial" w:hAnsi="Arial" w:cs="Arial"/>
                <w:b w:val="0"/>
                <w:color w:val="000000"/>
                <w:sz w:val="24"/>
                <w:szCs w:val="24"/>
              </w:rPr>
              <w:t>Bio</w:t>
            </w:r>
            <w:r w:rsidR="00BB587C">
              <w:rPr>
                <w:rStyle w:val="Vurgu"/>
                <w:rFonts w:ascii="Arial" w:hAnsi="Arial" w:cs="Arial"/>
                <w:b w:val="0"/>
                <w:color w:val="000000"/>
                <w:sz w:val="24"/>
                <w:szCs w:val="24"/>
              </w:rPr>
              <w:t xml:space="preserve"> </w:t>
            </w:r>
            <w:r w:rsidRPr="00BB587C">
              <w:rPr>
                <w:rStyle w:val="Vurgu"/>
                <w:rFonts w:ascii="Arial" w:hAnsi="Arial" w:cs="Arial"/>
                <w:b w:val="0"/>
                <w:color w:val="000000"/>
                <w:sz w:val="24"/>
                <w:szCs w:val="24"/>
              </w:rPr>
              <w:t>Essays</w:t>
            </w:r>
            <w:r w:rsidR="00BB587C" w:rsidRPr="00BB587C">
              <w:rPr>
                <w:rStyle w:val="Vurgu"/>
                <w:rFonts w:ascii="Arial" w:hAnsi="Arial" w:cs="Arial"/>
                <w:b w:val="0"/>
                <w:color w:val="000000"/>
                <w:sz w:val="24"/>
                <w:szCs w:val="24"/>
              </w:rPr>
              <w:t>,</w:t>
            </w:r>
            <w:r w:rsidRPr="00BB587C">
              <w:rPr>
                <w:rStyle w:val="Vurgu"/>
                <w:rFonts w:ascii="Arial" w:hAnsi="Arial" w:cs="Arial"/>
                <w:b w:val="0"/>
                <w:color w:val="000000"/>
                <w:sz w:val="24"/>
                <w:szCs w:val="24"/>
              </w:rPr>
              <w:t xml:space="preserve"> </w:t>
            </w:r>
            <w:r w:rsidR="00B819A0">
              <w:rPr>
                <w:rFonts w:ascii="Arial" w:hAnsi="Arial" w:cs="Arial"/>
                <w:b w:val="0"/>
                <w:color w:val="000000"/>
                <w:sz w:val="24"/>
                <w:szCs w:val="24"/>
              </w:rPr>
              <w:t xml:space="preserve">23, </w:t>
            </w:r>
            <w:r w:rsidRPr="00BB587C">
              <w:rPr>
                <w:rFonts w:ascii="Arial" w:hAnsi="Arial" w:cs="Arial"/>
                <w:b w:val="0"/>
                <w:color w:val="000000"/>
                <w:sz w:val="24"/>
                <w:szCs w:val="24"/>
              </w:rPr>
              <w:t>215–222</w:t>
            </w:r>
            <w:r w:rsidR="00B819A0">
              <w:rPr>
                <w:rFonts w:ascii="Arial" w:hAnsi="Arial" w:cs="Arial"/>
                <w:b w:val="0"/>
                <w:color w:val="000000"/>
                <w:sz w:val="24"/>
                <w:szCs w:val="24"/>
              </w:rPr>
              <w:t>.</w:t>
            </w:r>
          </w:p>
          <w:p w:rsidR="00BD4F6D" w:rsidRPr="007F6899" w:rsidRDefault="00BD4F6D" w:rsidP="004B2EA7">
            <w:pPr>
              <w:pStyle w:val="Balk1"/>
              <w:spacing w:line="360" w:lineRule="auto"/>
              <w:ind w:right="480"/>
              <w:jc w:val="both"/>
              <w:outlineLvl w:val="0"/>
              <w:rPr>
                <w:rFonts w:ascii="Arial" w:hAnsi="Arial" w:cs="Arial"/>
                <w:sz w:val="24"/>
                <w:szCs w:val="24"/>
              </w:rPr>
            </w:pPr>
          </w:p>
        </w:tc>
      </w:tr>
      <w:tr w:rsidR="00C11005" w:rsidTr="00696853">
        <w:tc>
          <w:tcPr>
            <w:tcW w:w="8613" w:type="dxa"/>
          </w:tcPr>
          <w:p w:rsidR="00C11005" w:rsidRDefault="00C11005" w:rsidP="004B2EA7">
            <w:pPr>
              <w:autoSpaceDE w:val="0"/>
              <w:autoSpaceDN w:val="0"/>
              <w:adjustRightInd w:val="0"/>
              <w:spacing w:line="360" w:lineRule="auto"/>
              <w:jc w:val="both"/>
              <w:rPr>
                <w:rFonts w:ascii="Arial" w:hAnsi="Arial" w:cs="Arial"/>
                <w:sz w:val="24"/>
                <w:szCs w:val="24"/>
              </w:rPr>
            </w:pPr>
            <w:r w:rsidRPr="00760095">
              <w:rPr>
                <w:rFonts w:ascii="Arial" w:hAnsi="Arial" w:cs="Arial"/>
                <w:sz w:val="24"/>
                <w:szCs w:val="24"/>
              </w:rPr>
              <w:t xml:space="preserve">Balkan S. </w:t>
            </w:r>
            <w:r w:rsidR="007F6899">
              <w:rPr>
                <w:rFonts w:ascii="Arial" w:hAnsi="Arial" w:cs="Arial"/>
                <w:sz w:val="24"/>
                <w:szCs w:val="24"/>
              </w:rPr>
              <w:t>(</w:t>
            </w:r>
            <w:r w:rsidR="007F6899" w:rsidRPr="00760095">
              <w:rPr>
                <w:rFonts w:ascii="Arial" w:hAnsi="Arial" w:cs="Arial"/>
                <w:sz w:val="24"/>
                <w:szCs w:val="24"/>
              </w:rPr>
              <w:t>2005</w:t>
            </w:r>
            <w:r w:rsidR="007F6899">
              <w:rPr>
                <w:rFonts w:ascii="Arial" w:hAnsi="Arial" w:cs="Arial"/>
                <w:sz w:val="24"/>
                <w:szCs w:val="24"/>
              </w:rPr>
              <w:t>).</w:t>
            </w:r>
            <w:r w:rsidRPr="00CA408E">
              <w:rPr>
                <w:rFonts w:ascii="Arial" w:hAnsi="Arial" w:cs="Arial"/>
                <w:i/>
                <w:sz w:val="24"/>
                <w:szCs w:val="24"/>
              </w:rPr>
              <w:t>Serebro Vasküler Hastalıklar</w:t>
            </w:r>
            <w:r w:rsidR="00CA408E">
              <w:rPr>
                <w:rFonts w:ascii="Arial" w:hAnsi="Arial" w:cs="Arial"/>
                <w:sz w:val="24"/>
                <w:szCs w:val="24"/>
              </w:rPr>
              <w:t xml:space="preserve">. </w:t>
            </w:r>
            <w:proofErr w:type="gramStart"/>
            <w:r w:rsidR="00CA408E">
              <w:rPr>
                <w:rFonts w:ascii="Arial" w:hAnsi="Arial" w:cs="Arial"/>
                <w:sz w:val="24"/>
                <w:szCs w:val="24"/>
              </w:rPr>
              <w:t>İstanbul:Güneş</w:t>
            </w:r>
            <w:proofErr w:type="gramEnd"/>
            <w:r w:rsidR="00CA408E">
              <w:rPr>
                <w:rFonts w:ascii="Arial" w:hAnsi="Arial" w:cs="Arial"/>
                <w:sz w:val="24"/>
                <w:szCs w:val="24"/>
              </w:rPr>
              <w:t xml:space="preserve"> Kitabevi</w:t>
            </w:r>
            <w:r w:rsidRPr="00760095">
              <w:rPr>
                <w:rFonts w:ascii="Arial" w:hAnsi="Arial" w:cs="Arial"/>
                <w:sz w:val="24"/>
                <w:szCs w:val="24"/>
              </w:rPr>
              <w:t>.</w:t>
            </w:r>
          </w:p>
          <w:p w:rsidR="004B2EA7" w:rsidRPr="00CA408E" w:rsidRDefault="004B2EA7" w:rsidP="004B2EA7">
            <w:pPr>
              <w:autoSpaceDE w:val="0"/>
              <w:autoSpaceDN w:val="0"/>
              <w:adjustRightInd w:val="0"/>
              <w:spacing w:line="360" w:lineRule="auto"/>
              <w:jc w:val="both"/>
              <w:rPr>
                <w:rFonts w:ascii="Arial" w:hAnsi="Arial" w:cs="Arial"/>
                <w:sz w:val="24"/>
                <w:szCs w:val="24"/>
              </w:rPr>
            </w:pPr>
          </w:p>
        </w:tc>
      </w:tr>
      <w:tr w:rsidR="00C11005" w:rsidTr="00696853">
        <w:tc>
          <w:tcPr>
            <w:tcW w:w="8613" w:type="dxa"/>
          </w:tcPr>
          <w:p w:rsidR="00C11005" w:rsidRDefault="00C11005" w:rsidP="004B2EA7">
            <w:pPr>
              <w:autoSpaceDE w:val="0"/>
              <w:autoSpaceDN w:val="0"/>
              <w:adjustRightInd w:val="0"/>
              <w:spacing w:line="360" w:lineRule="auto"/>
              <w:jc w:val="both"/>
              <w:rPr>
                <w:rFonts w:ascii="Arial" w:eastAsia="TimesNewRomanPSMT" w:hAnsi="Arial" w:cs="Arial"/>
                <w:sz w:val="24"/>
                <w:szCs w:val="24"/>
              </w:rPr>
            </w:pPr>
            <w:r w:rsidRPr="00760095">
              <w:rPr>
                <w:rFonts w:ascii="Arial" w:eastAsia="TimesNewRomanPSMT" w:hAnsi="Arial" w:cs="Arial"/>
                <w:sz w:val="24"/>
                <w:szCs w:val="24"/>
              </w:rPr>
              <w:t>Bartechi C</w:t>
            </w:r>
            <w:r w:rsidR="0060355D">
              <w:rPr>
                <w:rFonts w:ascii="Arial" w:eastAsia="TimesNewRomanPSMT" w:hAnsi="Arial" w:cs="Arial"/>
                <w:sz w:val="24"/>
                <w:szCs w:val="24"/>
              </w:rPr>
              <w:t>.</w:t>
            </w:r>
            <w:r w:rsidRPr="00760095">
              <w:rPr>
                <w:rFonts w:ascii="Arial" w:eastAsia="TimesNewRomanPSMT" w:hAnsi="Arial" w:cs="Arial"/>
                <w:sz w:val="24"/>
                <w:szCs w:val="24"/>
              </w:rPr>
              <w:t>E</w:t>
            </w:r>
            <w:proofErr w:type="gramStart"/>
            <w:r w:rsidR="0060355D">
              <w:rPr>
                <w:rFonts w:ascii="Arial" w:eastAsia="TimesNewRomanPSMT" w:hAnsi="Arial" w:cs="Arial"/>
                <w:sz w:val="24"/>
                <w:szCs w:val="24"/>
              </w:rPr>
              <w:t>.</w:t>
            </w:r>
            <w:r w:rsidRPr="00760095">
              <w:rPr>
                <w:rFonts w:ascii="Arial" w:eastAsia="TimesNewRomanPSMT" w:hAnsi="Arial" w:cs="Arial"/>
                <w:sz w:val="24"/>
                <w:szCs w:val="24"/>
              </w:rPr>
              <w:t>,</w:t>
            </w:r>
            <w:proofErr w:type="gramEnd"/>
            <w:r w:rsidRPr="00760095">
              <w:rPr>
                <w:rFonts w:ascii="Arial" w:eastAsia="TimesNewRomanPSMT" w:hAnsi="Arial" w:cs="Arial"/>
                <w:sz w:val="24"/>
                <w:szCs w:val="24"/>
              </w:rPr>
              <w:t xml:space="preserve"> Mackenzie T</w:t>
            </w:r>
            <w:r w:rsidR="0060355D">
              <w:rPr>
                <w:rFonts w:ascii="Arial" w:eastAsia="TimesNewRomanPSMT" w:hAnsi="Arial" w:cs="Arial"/>
                <w:sz w:val="24"/>
                <w:szCs w:val="24"/>
              </w:rPr>
              <w:t>.</w:t>
            </w:r>
            <w:r w:rsidRPr="00760095">
              <w:rPr>
                <w:rFonts w:ascii="Arial" w:eastAsia="TimesNewRomanPSMT" w:hAnsi="Arial" w:cs="Arial"/>
                <w:sz w:val="24"/>
                <w:szCs w:val="24"/>
              </w:rPr>
              <w:t>D</w:t>
            </w:r>
            <w:r w:rsidR="0060355D">
              <w:rPr>
                <w:rFonts w:ascii="Arial" w:eastAsia="TimesNewRomanPSMT" w:hAnsi="Arial" w:cs="Arial"/>
                <w:sz w:val="24"/>
                <w:szCs w:val="24"/>
              </w:rPr>
              <w:t>.</w:t>
            </w:r>
            <w:r w:rsidRPr="00760095">
              <w:rPr>
                <w:rFonts w:ascii="Arial" w:eastAsia="TimesNewRomanPSMT" w:hAnsi="Arial" w:cs="Arial"/>
                <w:sz w:val="24"/>
                <w:szCs w:val="24"/>
              </w:rPr>
              <w:t>,Schrier R</w:t>
            </w:r>
            <w:r w:rsidR="0060355D">
              <w:rPr>
                <w:rFonts w:ascii="Arial" w:eastAsia="TimesNewRomanPSMT" w:hAnsi="Arial" w:cs="Arial"/>
                <w:sz w:val="24"/>
                <w:szCs w:val="24"/>
              </w:rPr>
              <w:t>.</w:t>
            </w:r>
            <w:r w:rsidRPr="00760095">
              <w:rPr>
                <w:rFonts w:ascii="Arial" w:eastAsia="TimesNewRomanPSMT" w:hAnsi="Arial" w:cs="Arial"/>
                <w:sz w:val="24"/>
                <w:szCs w:val="24"/>
              </w:rPr>
              <w:t xml:space="preserve">W. (1994). </w:t>
            </w:r>
            <w:r w:rsidR="00912999">
              <w:rPr>
                <w:rFonts w:ascii="Arial" w:eastAsia="TimesNewRomanPSMT" w:hAnsi="Arial" w:cs="Arial"/>
                <w:sz w:val="24"/>
                <w:szCs w:val="24"/>
              </w:rPr>
              <w:t xml:space="preserve">The </w:t>
            </w:r>
            <w:r w:rsidR="000665C9">
              <w:rPr>
                <w:rFonts w:ascii="Arial" w:eastAsia="TimesNewRomanPSMT" w:hAnsi="Arial" w:cs="Arial"/>
                <w:sz w:val="24"/>
                <w:szCs w:val="24"/>
              </w:rPr>
              <w:t>Human Costs Of Tobacco Use</w:t>
            </w:r>
            <w:r w:rsidR="00912999">
              <w:rPr>
                <w:rFonts w:ascii="Arial" w:eastAsia="TimesNewRomanPSMT" w:hAnsi="Arial" w:cs="Arial"/>
                <w:sz w:val="24"/>
                <w:szCs w:val="24"/>
              </w:rPr>
              <w:t>.</w:t>
            </w:r>
            <w:r w:rsidRPr="00760095">
              <w:rPr>
                <w:rFonts w:ascii="Arial" w:eastAsia="TimesNewRomanPSMT" w:hAnsi="Arial" w:cs="Arial"/>
                <w:sz w:val="24"/>
                <w:szCs w:val="24"/>
              </w:rPr>
              <w:t xml:space="preserve"> </w:t>
            </w:r>
            <w:proofErr w:type="gramStart"/>
            <w:r w:rsidRPr="00912999">
              <w:rPr>
                <w:rFonts w:ascii="Arial" w:eastAsia="TimesNewRomanPSMT" w:hAnsi="Arial" w:cs="Arial"/>
                <w:i/>
                <w:sz w:val="24"/>
                <w:szCs w:val="24"/>
              </w:rPr>
              <w:t>NEJM</w:t>
            </w:r>
            <w:r w:rsidR="00912999">
              <w:rPr>
                <w:rFonts w:ascii="Arial" w:eastAsia="TimesNewRomanPSMT" w:hAnsi="Arial" w:cs="Arial"/>
                <w:sz w:val="24"/>
                <w:szCs w:val="24"/>
              </w:rPr>
              <w:t xml:space="preserve"> ,330</w:t>
            </w:r>
            <w:proofErr w:type="gramEnd"/>
            <w:r w:rsidR="00912999">
              <w:rPr>
                <w:rFonts w:ascii="Arial" w:eastAsia="TimesNewRomanPSMT" w:hAnsi="Arial" w:cs="Arial"/>
                <w:sz w:val="24"/>
                <w:szCs w:val="24"/>
              </w:rPr>
              <w:t xml:space="preserve">, </w:t>
            </w:r>
            <w:r w:rsidRPr="00760095">
              <w:rPr>
                <w:rFonts w:ascii="Arial" w:eastAsia="TimesNewRomanPSMT" w:hAnsi="Arial" w:cs="Arial"/>
                <w:sz w:val="24"/>
                <w:szCs w:val="24"/>
              </w:rPr>
              <w:t>975-980.</w:t>
            </w:r>
          </w:p>
          <w:p w:rsidR="00BD4F6D" w:rsidRPr="00912999" w:rsidRDefault="00BD4F6D" w:rsidP="004B2EA7">
            <w:pPr>
              <w:autoSpaceDE w:val="0"/>
              <w:autoSpaceDN w:val="0"/>
              <w:adjustRightInd w:val="0"/>
              <w:spacing w:line="360" w:lineRule="auto"/>
              <w:jc w:val="both"/>
              <w:rPr>
                <w:rFonts w:ascii="Arial" w:eastAsia="TimesNewRomanPSMT" w:hAnsi="Arial" w:cs="Arial"/>
                <w:sz w:val="24"/>
                <w:szCs w:val="24"/>
              </w:rPr>
            </w:pPr>
          </w:p>
        </w:tc>
      </w:tr>
      <w:tr w:rsidR="00C11005" w:rsidTr="00696853">
        <w:tc>
          <w:tcPr>
            <w:tcW w:w="8613" w:type="dxa"/>
          </w:tcPr>
          <w:p w:rsidR="00C11005" w:rsidRDefault="00BB007F" w:rsidP="004B2EA7">
            <w:pPr>
              <w:autoSpaceDE w:val="0"/>
              <w:autoSpaceDN w:val="0"/>
              <w:adjustRightInd w:val="0"/>
              <w:spacing w:line="360" w:lineRule="auto"/>
              <w:jc w:val="both"/>
              <w:rPr>
                <w:rFonts w:ascii="Arial" w:hAnsi="Arial" w:cs="Arial"/>
                <w:sz w:val="24"/>
                <w:szCs w:val="24"/>
              </w:rPr>
            </w:pPr>
            <w:r>
              <w:rPr>
                <w:rFonts w:ascii="Arial" w:hAnsi="Arial" w:cs="Arial"/>
                <w:sz w:val="24"/>
                <w:szCs w:val="24"/>
              </w:rPr>
              <w:t>Bennet P.H (2005).</w:t>
            </w:r>
            <w:r w:rsidR="00BB609F" w:rsidRPr="00BB609F">
              <w:rPr>
                <w:rFonts w:ascii="Arial" w:hAnsi="Arial" w:cs="Arial"/>
                <w:sz w:val="24"/>
                <w:szCs w:val="24"/>
              </w:rPr>
              <w:t xml:space="preserve"> Definition, diagnosis and classification of diabetes mellitus and impaired glucose tolerance</w:t>
            </w:r>
            <w:r w:rsidR="00BB609F">
              <w:rPr>
                <w:rFonts w:ascii="Arial" w:hAnsi="Arial" w:cs="Arial"/>
                <w:sz w:val="24"/>
                <w:szCs w:val="24"/>
              </w:rPr>
              <w:t>.</w:t>
            </w:r>
            <w:r w:rsidR="0093545C">
              <w:rPr>
                <w:rFonts w:ascii="Arial" w:hAnsi="Arial" w:cs="Arial"/>
                <w:sz w:val="24"/>
                <w:szCs w:val="24"/>
              </w:rPr>
              <w:t xml:space="preserve"> in Kahn J.R, Weir G.C. (ed.)</w:t>
            </w:r>
            <w:r w:rsidR="00BB609F" w:rsidRPr="00BB609F">
              <w:rPr>
                <w:rFonts w:ascii="Arial" w:hAnsi="Arial" w:cs="Arial"/>
                <w:sz w:val="24"/>
                <w:szCs w:val="24"/>
              </w:rPr>
              <w:t xml:space="preserve"> Joslin’s </w:t>
            </w:r>
            <w:r w:rsidR="00BB609F" w:rsidRPr="0093545C">
              <w:rPr>
                <w:rFonts w:ascii="Arial" w:hAnsi="Arial" w:cs="Arial"/>
                <w:i/>
                <w:sz w:val="24"/>
                <w:szCs w:val="24"/>
              </w:rPr>
              <w:t>Diabetes Mellitus</w:t>
            </w:r>
            <w:r w:rsidR="00BB609F" w:rsidRPr="00BB609F">
              <w:rPr>
                <w:rFonts w:ascii="Arial" w:hAnsi="Arial" w:cs="Arial"/>
                <w:sz w:val="24"/>
                <w:szCs w:val="24"/>
              </w:rPr>
              <w:t xml:space="preserve"> </w:t>
            </w:r>
            <w:r w:rsidR="0093545C">
              <w:rPr>
                <w:rFonts w:ascii="Arial" w:hAnsi="Arial" w:cs="Arial"/>
                <w:sz w:val="24"/>
                <w:szCs w:val="24"/>
              </w:rPr>
              <w:t xml:space="preserve"> </w:t>
            </w:r>
            <w:r w:rsidR="00BB609F" w:rsidRPr="00BB609F">
              <w:rPr>
                <w:rFonts w:ascii="Arial" w:hAnsi="Arial" w:cs="Arial"/>
                <w:sz w:val="24"/>
                <w:szCs w:val="24"/>
              </w:rPr>
              <w:t xml:space="preserve">3th </w:t>
            </w:r>
            <w:r w:rsidR="0093545C">
              <w:rPr>
                <w:rFonts w:ascii="Arial" w:hAnsi="Arial" w:cs="Arial"/>
                <w:sz w:val="24"/>
                <w:szCs w:val="24"/>
              </w:rPr>
              <w:t>(</w:t>
            </w:r>
            <w:r w:rsidR="00BB609F" w:rsidRPr="00BB609F">
              <w:rPr>
                <w:rFonts w:ascii="Arial" w:hAnsi="Arial" w:cs="Arial"/>
                <w:sz w:val="24"/>
                <w:szCs w:val="24"/>
              </w:rPr>
              <w:t>ed</w:t>
            </w:r>
            <w:r w:rsidR="0093545C">
              <w:rPr>
                <w:rFonts w:ascii="Arial" w:hAnsi="Arial" w:cs="Arial"/>
                <w:sz w:val="24"/>
                <w:szCs w:val="24"/>
              </w:rPr>
              <w:t>)</w:t>
            </w:r>
            <w:r w:rsidR="00BB609F" w:rsidRPr="00BB609F">
              <w:rPr>
                <w:rFonts w:ascii="Arial" w:hAnsi="Arial" w:cs="Arial"/>
                <w:sz w:val="24"/>
                <w:szCs w:val="24"/>
              </w:rPr>
              <w:t>, U.S.A</w:t>
            </w:r>
            <w:proofErr w:type="gramStart"/>
            <w:r w:rsidR="00BB609F" w:rsidRPr="00BB609F">
              <w:rPr>
                <w:rFonts w:ascii="Arial" w:hAnsi="Arial" w:cs="Arial"/>
                <w:sz w:val="24"/>
                <w:szCs w:val="24"/>
              </w:rPr>
              <w:t>.,</w:t>
            </w:r>
            <w:proofErr w:type="gramEnd"/>
            <w:r w:rsidR="00BB609F" w:rsidRPr="00BB609F">
              <w:rPr>
                <w:rFonts w:ascii="Arial" w:hAnsi="Arial" w:cs="Arial"/>
                <w:sz w:val="24"/>
                <w:szCs w:val="24"/>
              </w:rPr>
              <w:t xml:space="preserve"> 193-200</w:t>
            </w:r>
            <w:r w:rsidR="00BB609F">
              <w:rPr>
                <w:rFonts w:ascii="Arial" w:hAnsi="Arial" w:cs="Arial"/>
                <w:sz w:val="24"/>
                <w:szCs w:val="24"/>
              </w:rPr>
              <w:t>.</w:t>
            </w:r>
          </w:p>
          <w:p w:rsidR="00BD4F6D" w:rsidRDefault="00BD4F6D" w:rsidP="004B2EA7">
            <w:pPr>
              <w:autoSpaceDE w:val="0"/>
              <w:autoSpaceDN w:val="0"/>
              <w:adjustRightInd w:val="0"/>
              <w:spacing w:line="360" w:lineRule="auto"/>
              <w:jc w:val="both"/>
              <w:rPr>
                <w:rFonts w:ascii="Arial" w:hAnsi="Arial" w:cs="Arial"/>
                <w:sz w:val="24"/>
                <w:szCs w:val="24"/>
              </w:rPr>
            </w:pPr>
          </w:p>
          <w:p w:rsidR="00437407" w:rsidRPr="00760095" w:rsidRDefault="00437407" w:rsidP="004B2EA7">
            <w:pPr>
              <w:autoSpaceDE w:val="0"/>
              <w:autoSpaceDN w:val="0"/>
              <w:adjustRightInd w:val="0"/>
              <w:spacing w:line="360" w:lineRule="auto"/>
              <w:jc w:val="both"/>
              <w:rPr>
                <w:rFonts w:ascii="Arial" w:hAnsi="Arial" w:cs="Arial"/>
                <w:sz w:val="24"/>
                <w:szCs w:val="24"/>
              </w:rPr>
            </w:pPr>
          </w:p>
        </w:tc>
      </w:tr>
      <w:tr w:rsidR="00C11005" w:rsidTr="00696853">
        <w:tc>
          <w:tcPr>
            <w:tcW w:w="8613" w:type="dxa"/>
          </w:tcPr>
          <w:p w:rsidR="00BD4F6D" w:rsidRDefault="0042593F" w:rsidP="004B2EA7">
            <w:pPr>
              <w:autoSpaceDE w:val="0"/>
              <w:autoSpaceDN w:val="0"/>
              <w:adjustRightInd w:val="0"/>
              <w:spacing w:line="360" w:lineRule="auto"/>
              <w:jc w:val="both"/>
              <w:rPr>
                <w:rFonts w:ascii="Arial" w:hAnsi="Arial" w:cs="Arial"/>
                <w:sz w:val="24"/>
                <w:szCs w:val="24"/>
              </w:rPr>
            </w:pPr>
            <w:r>
              <w:rPr>
                <w:rFonts w:ascii="Arial" w:hAnsi="Arial" w:cs="Arial"/>
                <w:sz w:val="24"/>
                <w:szCs w:val="24"/>
              </w:rPr>
              <w:lastRenderedPageBreak/>
              <w:t xml:space="preserve">Bogardus </w:t>
            </w:r>
            <w:r w:rsidR="00C11005" w:rsidRPr="00760095">
              <w:rPr>
                <w:rFonts w:ascii="Arial" w:hAnsi="Arial" w:cs="Arial"/>
                <w:sz w:val="24"/>
                <w:szCs w:val="24"/>
              </w:rPr>
              <w:t>C</w:t>
            </w:r>
            <w:proofErr w:type="gramStart"/>
            <w:r w:rsidR="00C11005">
              <w:rPr>
                <w:rFonts w:ascii="Arial" w:hAnsi="Arial" w:cs="Arial"/>
                <w:sz w:val="24"/>
                <w:szCs w:val="24"/>
              </w:rPr>
              <w:t>.</w:t>
            </w:r>
            <w:r>
              <w:rPr>
                <w:rFonts w:ascii="Arial" w:hAnsi="Arial" w:cs="Arial"/>
                <w:sz w:val="24"/>
                <w:szCs w:val="24"/>
              </w:rPr>
              <w:t>,</w:t>
            </w:r>
            <w:proofErr w:type="gramEnd"/>
            <w:r>
              <w:rPr>
                <w:rFonts w:ascii="Arial" w:hAnsi="Arial" w:cs="Arial"/>
                <w:sz w:val="24"/>
                <w:szCs w:val="24"/>
              </w:rPr>
              <w:t xml:space="preserve">Lillioja </w:t>
            </w:r>
            <w:r w:rsidR="00C11005" w:rsidRPr="00760095">
              <w:rPr>
                <w:rFonts w:ascii="Arial" w:hAnsi="Arial" w:cs="Arial"/>
                <w:sz w:val="24"/>
                <w:szCs w:val="24"/>
              </w:rPr>
              <w:t>S</w:t>
            </w:r>
            <w:r w:rsidR="00C11005">
              <w:rPr>
                <w:rFonts w:ascii="Arial" w:hAnsi="Arial" w:cs="Arial"/>
                <w:sz w:val="24"/>
                <w:szCs w:val="24"/>
              </w:rPr>
              <w:t>.</w:t>
            </w:r>
            <w:r w:rsidR="00C11005" w:rsidRPr="00760095">
              <w:rPr>
                <w:rFonts w:ascii="Arial" w:hAnsi="Arial" w:cs="Arial"/>
                <w:sz w:val="24"/>
                <w:szCs w:val="24"/>
              </w:rPr>
              <w:t>, Mott D</w:t>
            </w:r>
            <w:r w:rsidR="00C11005">
              <w:rPr>
                <w:rFonts w:ascii="Arial" w:hAnsi="Arial" w:cs="Arial"/>
                <w:sz w:val="24"/>
                <w:szCs w:val="24"/>
              </w:rPr>
              <w:t>.</w:t>
            </w:r>
            <w:r w:rsidR="00C11005" w:rsidRPr="00760095">
              <w:rPr>
                <w:rFonts w:ascii="Arial" w:hAnsi="Arial" w:cs="Arial"/>
                <w:sz w:val="24"/>
                <w:szCs w:val="24"/>
              </w:rPr>
              <w:t>, Reaven G</w:t>
            </w:r>
            <w:r w:rsidR="00C11005">
              <w:rPr>
                <w:rFonts w:ascii="Arial" w:hAnsi="Arial" w:cs="Arial"/>
                <w:sz w:val="24"/>
                <w:szCs w:val="24"/>
              </w:rPr>
              <w:t>.</w:t>
            </w:r>
            <w:r w:rsidR="00C11005" w:rsidRPr="00760095">
              <w:rPr>
                <w:rFonts w:ascii="Arial" w:hAnsi="Arial" w:cs="Arial"/>
                <w:sz w:val="24"/>
                <w:szCs w:val="24"/>
              </w:rPr>
              <w:t>R</w:t>
            </w:r>
            <w:r w:rsidR="00C11005">
              <w:rPr>
                <w:rFonts w:ascii="Arial" w:hAnsi="Arial" w:cs="Arial"/>
                <w:sz w:val="24"/>
                <w:szCs w:val="24"/>
              </w:rPr>
              <w:t>.</w:t>
            </w:r>
            <w:r w:rsidR="00C11005" w:rsidRPr="00760095">
              <w:rPr>
                <w:rFonts w:ascii="Arial" w:hAnsi="Arial" w:cs="Arial"/>
                <w:sz w:val="24"/>
                <w:szCs w:val="24"/>
              </w:rPr>
              <w:t>, Kashiwagi A</w:t>
            </w:r>
            <w:r w:rsidR="00C11005">
              <w:rPr>
                <w:rFonts w:ascii="Arial" w:hAnsi="Arial" w:cs="Arial"/>
                <w:sz w:val="24"/>
                <w:szCs w:val="24"/>
              </w:rPr>
              <w:t>.</w:t>
            </w:r>
            <w:r w:rsidR="00C11005" w:rsidRPr="00760095">
              <w:rPr>
                <w:rFonts w:ascii="Arial" w:hAnsi="Arial" w:cs="Arial"/>
                <w:sz w:val="24"/>
                <w:szCs w:val="24"/>
              </w:rPr>
              <w:t>, Foley J</w:t>
            </w:r>
            <w:r w:rsidR="00C11005">
              <w:rPr>
                <w:rFonts w:ascii="Arial" w:hAnsi="Arial" w:cs="Arial"/>
                <w:sz w:val="24"/>
                <w:szCs w:val="24"/>
              </w:rPr>
              <w:t>.</w:t>
            </w:r>
            <w:r>
              <w:rPr>
                <w:rFonts w:ascii="Arial" w:hAnsi="Arial" w:cs="Arial"/>
                <w:sz w:val="24"/>
                <w:szCs w:val="24"/>
              </w:rPr>
              <w:t xml:space="preserve">E. </w:t>
            </w:r>
            <w:r w:rsidR="00C11005" w:rsidRPr="00760095">
              <w:rPr>
                <w:rFonts w:ascii="Arial" w:hAnsi="Arial" w:cs="Arial"/>
                <w:sz w:val="24"/>
                <w:szCs w:val="24"/>
              </w:rPr>
              <w:t>(1985).</w:t>
            </w:r>
            <w:r>
              <w:rPr>
                <w:rFonts w:ascii="Arial" w:hAnsi="Arial" w:cs="Arial"/>
                <w:sz w:val="24"/>
                <w:szCs w:val="24"/>
              </w:rPr>
              <w:t xml:space="preserve"> </w:t>
            </w:r>
            <w:r w:rsidR="00C11005" w:rsidRPr="00760095">
              <w:rPr>
                <w:rFonts w:ascii="Arial" w:hAnsi="Arial" w:cs="Arial"/>
                <w:sz w:val="24"/>
                <w:szCs w:val="24"/>
              </w:rPr>
              <w:t xml:space="preserve">Relationship </w:t>
            </w:r>
            <w:r>
              <w:rPr>
                <w:rFonts w:ascii="Arial" w:hAnsi="Arial" w:cs="Arial"/>
                <w:sz w:val="24"/>
                <w:szCs w:val="24"/>
              </w:rPr>
              <w:t>Between Obesity And Maximal I</w:t>
            </w:r>
            <w:r w:rsidRPr="00760095">
              <w:rPr>
                <w:rFonts w:ascii="Arial" w:hAnsi="Arial" w:cs="Arial"/>
                <w:sz w:val="24"/>
                <w:szCs w:val="24"/>
              </w:rPr>
              <w:t>nsu</w:t>
            </w:r>
            <w:r>
              <w:rPr>
                <w:rFonts w:ascii="Arial" w:hAnsi="Arial" w:cs="Arial"/>
                <w:sz w:val="24"/>
                <w:szCs w:val="24"/>
              </w:rPr>
              <w:t>lin- Stimulated Glucose Uptake in Vivo And in Vitro i</w:t>
            </w:r>
            <w:r w:rsidRPr="00760095">
              <w:rPr>
                <w:rFonts w:ascii="Arial" w:hAnsi="Arial" w:cs="Arial"/>
                <w:sz w:val="24"/>
                <w:szCs w:val="24"/>
              </w:rPr>
              <w:t>n Man</w:t>
            </w:r>
            <w:r w:rsidR="00C11005" w:rsidRPr="00760095">
              <w:rPr>
                <w:rFonts w:ascii="Arial" w:hAnsi="Arial" w:cs="Arial"/>
                <w:sz w:val="24"/>
                <w:szCs w:val="24"/>
              </w:rPr>
              <w:t xml:space="preserve">. </w:t>
            </w:r>
            <w:r w:rsidR="00C11005" w:rsidRPr="00760095">
              <w:rPr>
                <w:rFonts w:ascii="Arial" w:hAnsi="Arial" w:cs="Arial"/>
                <w:i/>
                <w:sz w:val="24"/>
                <w:szCs w:val="24"/>
              </w:rPr>
              <w:t>Int J Obes</w:t>
            </w:r>
            <w:r w:rsidR="00C11005" w:rsidRPr="00760095">
              <w:rPr>
                <w:rFonts w:ascii="Arial" w:hAnsi="Arial" w:cs="Arial"/>
                <w:sz w:val="24"/>
                <w:szCs w:val="24"/>
              </w:rPr>
              <w:t>,</w:t>
            </w:r>
            <w:r>
              <w:rPr>
                <w:rFonts w:ascii="Arial" w:hAnsi="Arial" w:cs="Arial"/>
                <w:sz w:val="24"/>
                <w:szCs w:val="24"/>
              </w:rPr>
              <w:t xml:space="preserve"> 9, </w:t>
            </w:r>
            <w:r w:rsidR="00C11005" w:rsidRPr="00760095">
              <w:rPr>
                <w:rFonts w:ascii="Arial" w:hAnsi="Arial" w:cs="Arial"/>
                <w:sz w:val="24"/>
                <w:szCs w:val="24"/>
              </w:rPr>
              <w:t>149.</w:t>
            </w:r>
          </w:p>
          <w:p w:rsidR="00437407" w:rsidRPr="0042593F" w:rsidRDefault="00437407" w:rsidP="004B2EA7">
            <w:pPr>
              <w:autoSpaceDE w:val="0"/>
              <w:autoSpaceDN w:val="0"/>
              <w:adjustRightInd w:val="0"/>
              <w:spacing w:line="360" w:lineRule="auto"/>
              <w:jc w:val="both"/>
              <w:rPr>
                <w:rFonts w:ascii="Arial" w:hAnsi="Arial" w:cs="Arial"/>
                <w:sz w:val="24"/>
                <w:szCs w:val="24"/>
              </w:rPr>
            </w:pPr>
          </w:p>
        </w:tc>
      </w:tr>
      <w:tr w:rsidR="00C11005" w:rsidTr="00696853">
        <w:tc>
          <w:tcPr>
            <w:tcW w:w="8613" w:type="dxa"/>
          </w:tcPr>
          <w:p w:rsidR="00C11005" w:rsidRDefault="00C11005" w:rsidP="004B2EA7">
            <w:pPr>
              <w:spacing w:line="360" w:lineRule="auto"/>
              <w:jc w:val="both"/>
              <w:rPr>
                <w:rFonts w:ascii="Arial" w:hAnsi="Arial" w:cs="Arial"/>
                <w:sz w:val="24"/>
                <w:szCs w:val="24"/>
              </w:rPr>
            </w:pPr>
            <w:r w:rsidRPr="00760095">
              <w:rPr>
                <w:rFonts w:ascii="Arial" w:eastAsia="TimesNewRoman" w:hAnsi="Arial" w:cs="Arial"/>
                <w:sz w:val="24"/>
                <w:szCs w:val="24"/>
              </w:rPr>
              <w:t xml:space="preserve">Bowen R. (1999). </w:t>
            </w:r>
            <w:r w:rsidRPr="00EC0FE0">
              <w:rPr>
                <w:rFonts w:ascii="Arial" w:eastAsia="TimesNewRoman" w:hAnsi="Arial" w:cs="Arial"/>
                <w:i/>
                <w:sz w:val="24"/>
                <w:szCs w:val="24"/>
              </w:rPr>
              <w:t>Insulin Synthesis And Secretion</w:t>
            </w:r>
            <w:r w:rsidR="00EC0FE0">
              <w:rPr>
                <w:rFonts w:ascii="Arial" w:eastAsia="TimesNewRoman" w:hAnsi="Arial" w:cs="Arial"/>
                <w:sz w:val="24"/>
                <w:szCs w:val="24"/>
              </w:rPr>
              <w:t xml:space="preserve">. </w:t>
            </w:r>
            <w:r w:rsidRPr="00760095">
              <w:rPr>
                <w:rFonts w:ascii="Arial" w:eastAsia="TimesNewRoman" w:hAnsi="Arial" w:cs="Arial"/>
                <w:sz w:val="24"/>
                <w:szCs w:val="24"/>
              </w:rPr>
              <w:t>Erişim:12.09.10</w:t>
            </w:r>
            <w:r w:rsidR="00BD4F6D">
              <w:rPr>
                <w:rFonts w:ascii="Arial" w:eastAsia="TimesNewRoman" w:hAnsi="Arial" w:cs="Arial"/>
                <w:sz w:val="24"/>
                <w:szCs w:val="24"/>
              </w:rPr>
              <w:t>.</w:t>
            </w:r>
            <w:r w:rsidR="00EC0FE0">
              <w:t xml:space="preserve"> </w:t>
            </w:r>
            <w:r w:rsidR="00EC0FE0" w:rsidRPr="00EC0FE0">
              <w:rPr>
                <w:rFonts w:ascii="Arial" w:hAnsi="Arial" w:cs="Arial"/>
                <w:sz w:val="24"/>
                <w:szCs w:val="24"/>
              </w:rPr>
              <w:t>http://www.vivo.colostate.edu/hbooks/pathphys/endocrine/pancreas/insulin.html</w:t>
            </w:r>
          </w:p>
          <w:p w:rsidR="00BE651C" w:rsidRPr="00760095" w:rsidRDefault="00BE651C" w:rsidP="004B2EA7">
            <w:pPr>
              <w:spacing w:line="360" w:lineRule="auto"/>
              <w:jc w:val="both"/>
              <w:rPr>
                <w:rFonts w:ascii="Arial" w:hAnsi="Arial" w:cs="Arial"/>
                <w:sz w:val="24"/>
                <w:szCs w:val="24"/>
              </w:rPr>
            </w:pPr>
          </w:p>
        </w:tc>
      </w:tr>
      <w:tr w:rsidR="00C11005" w:rsidTr="00696853">
        <w:tc>
          <w:tcPr>
            <w:tcW w:w="8613" w:type="dxa"/>
          </w:tcPr>
          <w:p w:rsidR="00C11005" w:rsidRDefault="00B178C6" w:rsidP="004B2EA7">
            <w:pPr>
              <w:spacing w:line="360" w:lineRule="auto"/>
              <w:jc w:val="both"/>
            </w:pPr>
            <w:r>
              <w:rPr>
                <w:rFonts w:ascii="Arial" w:eastAsia="Univers-CondBdTr" w:hAnsi="Arial" w:cs="Arial"/>
                <w:sz w:val="24"/>
                <w:szCs w:val="24"/>
              </w:rPr>
              <w:t xml:space="preserve">Bozbaş H. </w:t>
            </w:r>
            <w:r w:rsidR="00C11005" w:rsidRPr="00760095">
              <w:rPr>
                <w:rFonts w:ascii="Arial" w:eastAsia="Univers-CondBdTr" w:hAnsi="Arial" w:cs="Arial"/>
                <w:sz w:val="24"/>
                <w:szCs w:val="24"/>
              </w:rPr>
              <w:t xml:space="preserve">(2010). </w:t>
            </w:r>
            <w:r w:rsidR="00C062A3">
              <w:rPr>
                <w:rFonts w:ascii="Arial" w:eastAsia="FeniceTr" w:hAnsi="Arial" w:cs="Arial"/>
                <w:i/>
                <w:sz w:val="24"/>
                <w:szCs w:val="24"/>
              </w:rPr>
              <w:t>Metabolik sendrom:</w:t>
            </w:r>
            <w:r w:rsidR="00C11005" w:rsidRPr="00B178C6">
              <w:rPr>
                <w:rFonts w:ascii="Arial" w:eastAsia="FeniceTr" w:hAnsi="Arial" w:cs="Arial"/>
                <w:i/>
                <w:sz w:val="24"/>
                <w:szCs w:val="24"/>
              </w:rPr>
              <w:t>önemi ve önlenmesi</w:t>
            </w:r>
            <w:r>
              <w:rPr>
                <w:rFonts w:ascii="Arial" w:hAnsi="Arial" w:cs="Arial"/>
                <w:i/>
                <w:iCs/>
                <w:sz w:val="24"/>
                <w:szCs w:val="24"/>
              </w:rPr>
              <w:t>.</w:t>
            </w:r>
            <w:r w:rsidR="009068BF">
              <w:rPr>
                <w:rFonts w:ascii="Arial" w:eastAsia="Univers-CondItaTr" w:hAnsi="Arial" w:cs="Arial"/>
                <w:color w:val="404040"/>
                <w:sz w:val="24"/>
                <w:szCs w:val="24"/>
              </w:rPr>
              <w:t xml:space="preserve"> </w:t>
            </w:r>
            <w:r w:rsidR="009068BF" w:rsidRPr="009068BF">
              <w:rPr>
                <w:rFonts w:ascii="Arial" w:eastAsia="Univers-CondItaTr" w:hAnsi="Arial" w:cs="Arial"/>
                <w:sz w:val="24"/>
                <w:szCs w:val="24"/>
                <w:shd w:val="clear" w:color="auto" w:fill="FFFFFF" w:themeFill="background1"/>
              </w:rPr>
              <w:t>Erişim:9/1/</w:t>
            </w:r>
            <w:proofErr w:type="gramStart"/>
            <w:r w:rsidR="009068BF" w:rsidRPr="009068BF">
              <w:rPr>
                <w:rFonts w:ascii="Arial" w:eastAsia="Univers-CondItaTr" w:hAnsi="Arial" w:cs="Arial"/>
                <w:sz w:val="24"/>
                <w:szCs w:val="24"/>
                <w:shd w:val="clear" w:color="auto" w:fill="FFFFFF" w:themeFill="background1"/>
              </w:rPr>
              <w:t>2010</w:t>
            </w:r>
            <w:r w:rsidR="00C11005" w:rsidRPr="00760095">
              <w:rPr>
                <w:rFonts w:ascii="Arial" w:eastAsia="Univers-CondItaTr" w:hAnsi="Arial" w:cs="Arial"/>
                <w:color w:val="404040"/>
                <w:sz w:val="24"/>
                <w:szCs w:val="24"/>
              </w:rPr>
              <w:t xml:space="preserve"> </w:t>
            </w:r>
            <w:r w:rsidRPr="00EC0FE0">
              <w:rPr>
                <w:rFonts w:ascii="Arial" w:hAnsi="Arial" w:cs="Arial"/>
                <w:sz w:val="24"/>
                <w:szCs w:val="24"/>
              </w:rPr>
              <w:t xml:space="preserve"> http</w:t>
            </w:r>
            <w:proofErr w:type="gramEnd"/>
            <w:r w:rsidRPr="00EC0FE0">
              <w:rPr>
                <w:rFonts w:ascii="Arial" w:hAnsi="Arial" w:cs="Arial"/>
                <w:sz w:val="24"/>
                <w:szCs w:val="24"/>
              </w:rPr>
              <w:t>://</w:t>
            </w:r>
            <w:hyperlink r:id="rId16" w:history="1">
              <w:r w:rsidR="00C11005" w:rsidRPr="00760095">
                <w:rPr>
                  <w:rStyle w:val="Kpr"/>
                  <w:rFonts w:ascii="Arial" w:eastAsia="Univers-CondItaTr" w:hAnsi="Arial" w:cs="Arial"/>
                  <w:color w:val="auto"/>
                  <w:sz w:val="24"/>
                  <w:szCs w:val="24"/>
                  <w:u w:val="none"/>
                </w:rPr>
                <w:t>www.anakarder.com</w:t>
              </w:r>
            </w:hyperlink>
          </w:p>
          <w:p w:rsidR="00BD4F6D" w:rsidRPr="00B178C6" w:rsidRDefault="00BD4F6D" w:rsidP="004B2EA7">
            <w:pPr>
              <w:spacing w:line="360" w:lineRule="auto"/>
              <w:jc w:val="both"/>
            </w:pPr>
          </w:p>
        </w:tc>
      </w:tr>
      <w:tr w:rsidR="00C11005" w:rsidTr="00696853">
        <w:tc>
          <w:tcPr>
            <w:tcW w:w="8613" w:type="dxa"/>
          </w:tcPr>
          <w:p w:rsidR="00C11005" w:rsidRPr="009A0758" w:rsidRDefault="00C11005" w:rsidP="004B2EA7">
            <w:pPr>
              <w:autoSpaceDE w:val="0"/>
              <w:autoSpaceDN w:val="0"/>
              <w:adjustRightInd w:val="0"/>
              <w:spacing w:line="360" w:lineRule="auto"/>
              <w:jc w:val="both"/>
              <w:rPr>
                <w:rFonts w:ascii="Arial" w:eastAsia="TimesNewRomanPSMT" w:hAnsi="Arial" w:cs="Arial"/>
                <w:sz w:val="24"/>
                <w:szCs w:val="24"/>
              </w:rPr>
            </w:pPr>
            <w:r w:rsidRPr="00760095">
              <w:rPr>
                <w:rFonts w:ascii="Arial" w:eastAsia="TimesNewRomanPSMT" w:hAnsi="Arial" w:cs="Arial"/>
                <w:sz w:val="24"/>
                <w:szCs w:val="24"/>
              </w:rPr>
              <w:t>Brochu M</w:t>
            </w:r>
            <w:proofErr w:type="gramStart"/>
            <w:r w:rsidR="009A0758">
              <w:rPr>
                <w:rFonts w:ascii="Arial" w:eastAsia="TimesNewRomanPSMT" w:hAnsi="Arial" w:cs="Arial"/>
                <w:sz w:val="24"/>
                <w:szCs w:val="24"/>
              </w:rPr>
              <w:t>.</w:t>
            </w:r>
            <w:r w:rsidRPr="00760095">
              <w:rPr>
                <w:rFonts w:ascii="Arial" w:eastAsia="TimesNewRomanPSMT" w:hAnsi="Arial" w:cs="Arial"/>
                <w:sz w:val="24"/>
                <w:szCs w:val="24"/>
              </w:rPr>
              <w:t>,</w:t>
            </w:r>
            <w:proofErr w:type="gramEnd"/>
            <w:r w:rsidRPr="00760095">
              <w:rPr>
                <w:rFonts w:ascii="Arial" w:eastAsia="TimesNewRomanPSMT" w:hAnsi="Arial" w:cs="Arial"/>
                <w:sz w:val="24"/>
                <w:szCs w:val="24"/>
              </w:rPr>
              <w:t xml:space="preserve"> Starling R</w:t>
            </w:r>
            <w:r w:rsidR="009A0758">
              <w:rPr>
                <w:rFonts w:ascii="Arial" w:eastAsia="TimesNewRomanPSMT" w:hAnsi="Arial" w:cs="Arial"/>
                <w:sz w:val="24"/>
                <w:szCs w:val="24"/>
              </w:rPr>
              <w:t>.</w:t>
            </w:r>
            <w:r w:rsidRPr="00760095">
              <w:rPr>
                <w:rFonts w:ascii="Arial" w:eastAsia="TimesNewRomanPSMT" w:hAnsi="Arial" w:cs="Arial"/>
                <w:sz w:val="24"/>
                <w:szCs w:val="24"/>
              </w:rPr>
              <w:t>D</w:t>
            </w:r>
            <w:r w:rsidR="009A0758">
              <w:rPr>
                <w:rFonts w:ascii="Arial" w:eastAsia="TimesNewRomanPSMT" w:hAnsi="Arial" w:cs="Arial"/>
                <w:sz w:val="24"/>
                <w:szCs w:val="24"/>
              </w:rPr>
              <w:t>.</w:t>
            </w:r>
            <w:r w:rsidRPr="00760095">
              <w:rPr>
                <w:rFonts w:ascii="Arial" w:eastAsia="TimesNewRomanPSMT" w:hAnsi="Arial" w:cs="Arial"/>
                <w:sz w:val="24"/>
                <w:szCs w:val="24"/>
              </w:rPr>
              <w:t>, Tchernof A</w:t>
            </w:r>
            <w:r w:rsidR="009A0758">
              <w:rPr>
                <w:rFonts w:ascii="Arial" w:eastAsia="TimesNewRomanPSMT" w:hAnsi="Arial" w:cs="Arial"/>
                <w:sz w:val="24"/>
                <w:szCs w:val="24"/>
              </w:rPr>
              <w:t>.</w:t>
            </w:r>
            <w:r w:rsidRPr="00760095">
              <w:rPr>
                <w:rFonts w:ascii="Arial" w:eastAsia="TimesNewRomanPSMT" w:hAnsi="Arial" w:cs="Arial"/>
                <w:sz w:val="24"/>
                <w:szCs w:val="24"/>
              </w:rPr>
              <w:t>, Matthews D</w:t>
            </w:r>
            <w:r w:rsidR="009A0758">
              <w:rPr>
                <w:rFonts w:ascii="Arial" w:eastAsia="TimesNewRomanPSMT" w:hAnsi="Arial" w:cs="Arial"/>
                <w:sz w:val="24"/>
                <w:szCs w:val="24"/>
              </w:rPr>
              <w:t>.</w:t>
            </w:r>
            <w:r w:rsidRPr="00760095">
              <w:rPr>
                <w:rFonts w:ascii="Arial" w:eastAsia="TimesNewRomanPSMT" w:hAnsi="Arial" w:cs="Arial"/>
                <w:sz w:val="24"/>
                <w:szCs w:val="24"/>
              </w:rPr>
              <w:t>E</w:t>
            </w:r>
            <w:r w:rsidR="009A0758">
              <w:rPr>
                <w:rFonts w:ascii="Arial" w:eastAsia="TimesNewRomanPSMT" w:hAnsi="Arial" w:cs="Arial"/>
                <w:sz w:val="24"/>
                <w:szCs w:val="24"/>
              </w:rPr>
              <w:t>.</w:t>
            </w:r>
            <w:r w:rsidRPr="00760095">
              <w:rPr>
                <w:rFonts w:ascii="Arial" w:eastAsia="TimesNewRomanPSMT" w:hAnsi="Arial" w:cs="Arial"/>
                <w:sz w:val="24"/>
                <w:szCs w:val="24"/>
              </w:rPr>
              <w:t>, Garcia-Rubi E</w:t>
            </w:r>
            <w:r w:rsidR="009A0758">
              <w:rPr>
                <w:rFonts w:ascii="Arial" w:eastAsia="TimesNewRomanPSMT" w:hAnsi="Arial" w:cs="Arial"/>
                <w:sz w:val="24"/>
                <w:szCs w:val="24"/>
              </w:rPr>
              <w:t>.</w:t>
            </w:r>
            <w:r w:rsidRPr="00760095">
              <w:rPr>
                <w:rFonts w:ascii="Arial" w:eastAsia="TimesNewRomanPSMT" w:hAnsi="Arial" w:cs="Arial"/>
                <w:sz w:val="24"/>
                <w:szCs w:val="24"/>
              </w:rPr>
              <w:t>, Poehlman E</w:t>
            </w:r>
            <w:r w:rsidR="009A0758">
              <w:rPr>
                <w:rFonts w:ascii="Arial" w:eastAsia="TimesNewRomanPSMT" w:hAnsi="Arial" w:cs="Arial"/>
                <w:sz w:val="24"/>
                <w:szCs w:val="24"/>
              </w:rPr>
              <w:t>.</w:t>
            </w:r>
            <w:r w:rsidRPr="00760095">
              <w:rPr>
                <w:rFonts w:ascii="Arial" w:eastAsia="TimesNewRomanPSMT" w:hAnsi="Arial" w:cs="Arial"/>
                <w:sz w:val="24"/>
                <w:szCs w:val="24"/>
              </w:rPr>
              <w:t>T</w:t>
            </w:r>
            <w:r w:rsidR="009A0758">
              <w:rPr>
                <w:rFonts w:ascii="Arial" w:eastAsia="TimesNewRomanPSMT" w:hAnsi="Arial" w:cs="Arial"/>
                <w:sz w:val="24"/>
                <w:szCs w:val="24"/>
              </w:rPr>
              <w:t>.</w:t>
            </w:r>
            <w:r w:rsidRPr="00760095">
              <w:rPr>
                <w:rFonts w:ascii="Arial" w:eastAsia="TimesNewRomanPSMT" w:hAnsi="Arial" w:cs="Arial"/>
                <w:sz w:val="24"/>
                <w:szCs w:val="24"/>
              </w:rPr>
              <w:t xml:space="preserve"> (2000).Visceral </w:t>
            </w:r>
            <w:r w:rsidR="009A0758">
              <w:rPr>
                <w:rFonts w:ascii="Arial" w:eastAsia="TimesNewRomanPSMT" w:hAnsi="Arial" w:cs="Arial"/>
                <w:sz w:val="24"/>
                <w:szCs w:val="24"/>
              </w:rPr>
              <w:t>Adipose Tissue is An I</w:t>
            </w:r>
            <w:r w:rsidR="009A0758" w:rsidRPr="00760095">
              <w:rPr>
                <w:rFonts w:ascii="Arial" w:eastAsia="TimesNewRomanPSMT" w:hAnsi="Arial" w:cs="Arial"/>
                <w:sz w:val="24"/>
                <w:szCs w:val="24"/>
              </w:rPr>
              <w:t>ndependent</w:t>
            </w:r>
            <w:r w:rsidR="009A0758">
              <w:rPr>
                <w:rFonts w:ascii="Arial" w:eastAsia="TimesNewRomanPSMT" w:hAnsi="Arial" w:cs="Arial"/>
                <w:sz w:val="24"/>
                <w:szCs w:val="24"/>
              </w:rPr>
              <w:t xml:space="preserve"> Correlate Of Glucose Disposal i</w:t>
            </w:r>
            <w:r w:rsidR="009A0758" w:rsidRPr="00760095">
              <w:rPr>
                <w:rFonts w:ascii="Arial" w:eastAsia="TimesNewRomanPSMT" w:hAnsi="Arial" w:cs="Arial"/>
                <w:sz w:val="24"/>
                <w:szCs w:val="24"/>
              </w:rPr>
              <w:t>n Older Obese Postmenopausal Women</w:t>
            </w:r>
            <w:r w:rsidRPr="00760095">
              <w:rPr>
                <w:rFonts w:ascii="Arial" w:eastAsia="TimesNewRomanPSMT" w:hAnsi="Arial" w:cs="Arial"/>
                <w:sz w:val="24"/>
                <w:szCs w:val="24"/>
              </w:rPr>
              <w:t xml:space="preserve">. </w:t>
            </w:r>
            <w:r w:rsidRPr="00760095">
              <w:rPr>
                <w:rFonts w:ascii="Arial" w:eastAsia="TimesNewRomanPS-ItalicMT" w:hAnsi="Arial" w:cs="Arial"/>
                <w:i/>
                <w:iCs/>
                <w:sz w:val="24"/>
                <w:szCs w:val="24"/>
              </w:rPr>
              <w:t>J Cin Endocrinol Metab.</w:t>
            </w:r>
            <w:r w:rsidR="009A0758">
              <w:rPr>
                <w:rFonts w:ascii="Arial" w:eastAsia="TimesNewRomanPS-ItalicMT" w:hAnsi="Arial" w:cs="Arial"/>
                <w:i/>
                <w:iCs/>
                <w:sz w:val="24"/>
                <w:szCs w:val="24"/>
              </w:rPr>
              <w:t xml:space="preserve"> </w:t>
            </w:r>
            <w:r w:rsidR="009A0758">
              <w:rPr>
                <w:rFonts w:ascii="Arial" w:eastAsia="TimesNewRomanPSMT" w:hAnsi="Arial" w:cs="Arial"/>
                <w:sz w:val="24"/>
                <w:szCs w:val="24"/>
              </w:rPr>
              <w:t xml:space="preserve">85, </w:t>
            </w:r>
            <w:r w:rsidRPr="00760095">
              <w:rPr>
                <w:rFonts w:ascii="Arial" w:eastAsia="TimesNewRomanPSMT" w:hAnsi="Arial" w:cs="Arial"/>
                <w:sz w:val="24"/>
                <w:szCs w:val="24"/>
              </w:rPr>
              <w:t>2378–2384.</w:t>
            </w:r>
          </w:p>
        </w:tc>
      </w:tr>
      <w:tr w:rsidR="00C11005" w:rsidTr="00696853">
        <w:tc>
          <w:tcPr>
            <w:tcW w:w="8613" w:type="dxa"/>
          </w:tcPr>
          <w:p w:rsidR="000926DD" w:rsidRDefault="000926DD" w:rsidP="004B2EA7">
            <w:pPr>
              <w:autoSpaceDE w:val="0"/>
              <w:autoSpaceDN w:val="0"/>
              <w:adjustRightInd w:val="0"/>
              <w:spacing w:line="360" w:lineRule="auto"/>
              <w:jc w:val="both"/>
              <w:rPr>
                <w:rFonts w:ascii="Arial" w:hAnsi="Arial" w:cs="Arial"/>
                <w:sz w:val="24"/>
                <w:szCs w:val="24"/>
              </w:rPr>
            </w:pPr>
          </w:p>
          <w:p w:rsidR="00C11005" w:rsidRDefault="00C11005" w:rsidP="004B2EA7">
            <w:pPr>
              <w:autoSpaceDE w:val="0"/>
              <w:autoSpaceDN w:val="0"/>
              <w:adjustRightInd w:val="0"/>
              <w:spacing w:line="360" w:lineRule="auto"/>
              <w:jc w:val="both"/>
              <w:rPr>
                <w:rFonts w:ascii="Arial" w:hAnsi="Arial" w:cs="Arial"/>
                <w:sz w:val="24"/>
                <w:szCs w:val="24"/>
              </w:rPr>
            </w:pPr>
            <w:r w:rsidRPr="00760095">
              <w:rPr>
                <w:rFonts w:ascii="Arial" w:hAnsi="Arial" w:cs="Arial"/>
                <w:sz w:val="24"/>
                <w:szCs w:val="24"/>
              </w:rPr>
              <w:t>Buse J</w:t>
            </w:r>
            <w:r w:rsidR="000926DD">
              <w:rPr>
                <w:rFonts w:ascii="Arial" w:hAnsi="Arial" w:cs="Arial"/>
                <w:sz w:val="24"/>
                <w:szCs w:val="24"/>
              </w:rPr>
              <w:t>.</w:t>
            </w:r>
            <w:r w:rsidRPr="00760095">
              <w:rPr>
                <w:rFonts w:ascii="Arial" w:hAnsi="Arial" w:cs="Arial"/>
                <w:sz w:val="24"/>
                <w:szCs w:val="24"/>
              </w:rPr>
              <w:t>B</w:t>
            </w:r>
            <w:proofErr w:type="gramStart"/>
            <w:r w:rsidR="000926DD">
              <w:rPr>
                <w:rFonts w:ascii="Arial" w:hAnsi="Arial" w:cs="Arial"/>
                <w:sz w:val="24"/>
                <w:szCs w:val="24"/>
              </w:rPr>
              <w:t>.,</w:t>
            </w:r>
            <w:proofErr w:type="gramEnd"/>
            <w:r w:rsidR="000926DD">
              <w:rPr>
                <w:rFonts w:ascii="Arial" w:hAnsi="Arial" w:cs="Arial"/>
                <w:sz w:val="24"/>
                <w:szCs w:val="24"/>
              </w:rPr>
              <w:t xml:space="preserve"> </w:t>
            </w:r>
            <w:r w:rsidRPr="00760095">
              <w:rPr>
                <w:rFonts w:ascii="Arial" w:hAnsi="Arial" w:cs="Arial"/>
                <w:sz w:val="24"/>
                <w:szCs w:val="24"/>
              </w:rPr>
              <w:t>Polonsky K</w:t>
            </w:r>
            <w:r w:rsidR="000926DD">
              <w:rPr>
                <w:rFonts w:ascii="Arial" w:hAnsi="Arial" w:cs="Arial"/>
                <w:sz w:val="24"/>
                <w:szCs w:val="24"/>
              </w:rPr>
              <w:t>.</w:t>
            </w:r>
            <w:r w:rsidRPr="00760095">
              <w:rPr>
                <w:rFonts w:ascii="Arial" w:hAnsi="Arial" w:cs="Arial"/>
                <w:sz w:val="24"/>
                <w:szCs w:val="24"/>
              </w:rPr>
              <w:t>S</w:t>
            </w:r>
            <w:r w:rsidR="000926DD">
              <w:rPr>
                <w:rFonts w:ascii="Arial" w:hAnsi="Arial" w:cs="Arial"/>
                <w:sz w:val="24"/>
                <w:szCs w:val="24"/>
              </w:rPr>
              <w:t>.,</w:t>
            </w:r>
            <w:r w:rsidRPr="00760095">
              <w:rPr>
                <w:rFonts w:ascii="Arial" w:hAnsi="Arial" w:cs="Arial"/>
                <w:sz w:val="24"/>
                <w:szCs w:val="24"/>
              </w:rPr>
              <w:t xml:space="preserve"> Burant C</w:t>
            </w:r>
            <w:r w:rsidR="000926DD">
              <w:rPr>
                <w:rFonts w:ascii="Arial" w:hAnsi="Arial" w:cs="Arial"/>
                <w:sz w:val="24"/>
                <w:szCs w:val="24"/>
              </w:rPr>
              <w:t>.F. (2003).</w:t>
            </w:r>
            <w:r w:rsidR="000926DD" w:rsidRPr="0094380D">
              <w:rPr>
                <w:rFonts w:ascii="Arial" w:hAnsi="Arial" w:cs="Arial"/>
                <w:sz w:val="24"/>
                <w:szCs w:val="24"/>
              </w:rPr>
              <w:t>Tip</w:t>
            </w:r>
            <w:r w:rsidRPr="0094380D">
              <w:rPr>
                <w:rFonts w:ascii="Arial" w:hAnsi="Arial" w:cs="Arial"/>
                <w:sz w:val="24"/>
                <w:szCs w:val="24"/>
              </w:rPr>
              <w:t xml:space="preserve"> 2 Di</w:t>
            </w:r>
            <w:r w:rsidR="000926DD" w:rsidRPr="0094380D">
              <w:rPr>
                <w:rFonts w:ascii="Arial" w:hAnsi="Arial" w:cs="Arial"/>
                <w:sz w:val="24"/>
                <w:szCs w:val="24"/>
              </w:rPr>
              <w:t>yabetes me</w:t>
            </w:r>
            <w:r w:rsidR="0094380D" w:rsidRPr="0094380D">
              <w:rPr>
                <w:rFonts w:ascii="Arial" w:hAnsi="Arial" w:cs="Arial"/>
                <w:sz w:val="24"/>
                <w:szCs w:val="24"/>
              </w:rPr>
              <w:t>llitus</w:t>
            </w:r>
            <w:r w:rsidR="0094380D">
              <w:rPr>
                <w:rFonts w:ascii="Arial" w:hAnsi="Arial" w:cs="Arial"/>
                <w:sz w:val="24"/>
                <w:szCs w:val="24"/>
              </w:rPr>
              <w:t xml:space="preserve">. </w:t>
            </w:r>
            <w:r w:rsidR="000926DD" w:rsidRPr="0094380D">
              <w:rPr>
                <w:rFonts w:ascii="Arial" w:hAnsi="Arial" w:cs="Arial"/>
                <w:i/>
                <w:sz w:val="24"/>
                <w:szCs w:val="24"/>
              </w:rPr>
              <w:t>Endokrinoloji</w:t>
            </w:r>
            <w:r w:rsidR="0094380D">
              <w:rPr>
                <w:rFonts w:ascii="Arial" w:hAnsi="Arial" w:cs="Arial"/>
                <w:sz w:val="24"/>
                <w:szCs w:val="24"/>
              </w:rPr>
              <w:t>,</w:t>
            </w:r>
            <w:r w:rsidRPr="00760095">
              <w:rPr>
                <w:rFonts w:ascii="Arial" w:hAnsi="Arial" w:cs="Arial"/>
                <w:sz w:val="24"/>
                <w:szCs w:val="24"/>
              </w:rPr>
              <w:t xml:space="preserve"> 1427-1483.</w:t>
            </w:r>
          </w:p>
          <w:p w:rsidR="00F73E76" w:rsidRPr="00760095" w:rsidRDefault="00F73E76" w:rsidP="004B2EA7">
            <w:pPr>
              <w:autoSpaceDE w:val="0"/>
              <w:autoSpaceDN w:val="0"/>
              <w:adjustRightInd w:val="0"/>
              <w:spacing w:line="360" w:lineRule="auto"/>
              <w:jc w:val="both"/>
              <w:rPr>
                <w:rFonts w:ascii="Arial" w:hAnsi="Arial" w:cs="Arial"/>
                <w:sz w:val="24"/>
                <w:szCs w:val="24"/>
              </w:rPr>
            </w:pPr>
          </w:p>
        </w:tc>
      </w:tr>
      <w:tr w:rsidR="00C11005" w:rsidTr="00696853">
        <w:tc>
          <w:tcPr>
            <w:tcW w:w="8613" w:type="dxa"/>
          </w:tcPr>
          <w:p w:rsidR="00C11005" w:rsidRDefault="00C11005" w:rsidP="004B2EA7">
            <w:pPr>
              <w:spacing w:line="360" w:lineRule="auto"/>
              <w:jc w:val="both"/>
              <w:rPr>
                <w:rFonts w:ascii="Arial" w:eastAsia="TimesNewRoman" w:hAnsi="Arial" w:cs="Arial"/>
                <w:sz w:val="24"/>
                <w:szCs w:val="24"/>
              </w:rPr>
            </w:pPr>
            <w:r w:rsidRPr="00760095">
              <w:rPr>
                <w:rFonts w:ascii="Arial" w:eastAsia="TimesNewRoman" w:hAnsi="Arial" w:cs="Arial"/>
                <w:sz w:val="24"/>
                <w:szCs w:val="24"/>
              </w:rPr>
              <w:t>Büyüktuncer Z</w:t>
            </w:r>
            <w:proofErr w:type="gramStart"/>
            <w:r w:rsidRPr="00760095">
              <w:rPr>
                <w:rFonts w:ascii="Arial" w:eastAsia="TimesNewRoman" w:hAnsi="Arial" w:cs="Arial"/>
                <w:sz w:val="24"/>
                <w:szCs w:val="24"/>
              </w:rPr>
              <w:t>.,</w:t>
            </w:r>
            <w:proofErr w:type="gramEnd"/>
            <w:r w:rsidRPr="00760095">
              <w:rPr>
                <w:rFonts w:ascii="Arial" w:eastAsia="TimesNewRoman" w:hAnsi="Arial" w:cs="Arial"/>
                <w:sz w:val="24"/>
                <w:szCs w:val="24"/>
              </w:rPr>
              <w:t xml:space="preserve"> Köksal G., Erbaş T. (2009).</w:t>
            </w:r>
            <w:r w:rsidRPr="00760095">
              <w:rPr>
                <w:rFonts w:ascii="Arial" w:eastAsia="TimesNewRoman" w:hAnsi="Arial" w:cs="Arial"/>
                <w:i/>
                <w:iCs/>
                <w:sz w:val="24"/>
                <w:szCs w:val="24"/>
              </w:rPr>
              <w:t xml:space="preserve"> </w:t>
            </w:r>
            <w:r w:rsidR="00716E93">
              <w:rPr>
                <w:rFonts w:ascii="Arial" w:eastAsia="TimesNewRoman" w:hAnsi="Arial" w:cs="Arial"/>
                <w:iCs/>
                <w:sz w:val="24"/>
                <w:szCs w:val="24"/>
              </w:rPr>
              <w:t>Metabolik Sendrom ve Diyet.</w:t>
            </w:r>
            <w:r w:rsidRPr="00760095">
              <w:rPr>
                <w:rFonts w:ascii="Arial" w:eastAsia="TimesNewRoman" w:hAnsi="Arial" w:cs="Arial"/>
                <w:sz w:val="24"/>
                <w:szCs w:val="24"/>
              </w:rPr>
              <w:t xml:space="preserve"> </w:t>
            </w:r>
            <w:r w:rsidRPr="00760095">
              <w:rPr>
                <w:rFonts w:ascii="Arial" w:eastAsia="TimesNewRoman" w:hAnsi="Arial" w:cs="Arial"/>
                <w:i/>
                <w:sz w:val="24"/>
                <w:szCs w:val="24"/>
              </w:rPr>
              <w:t>Endokrinolojide Diyalog</w:t>
            </w:r>
            <w:r w:rsidRPr="00760095">
              <w:rPr>
                <w:rFonts w:ascii="Arial" w:eastAsia="TimesNewRoman" w:hAnsi="Arial" w:cs="Arial"/>
                <w:sz w:val="24"/>
                <w:szCs w:val="24"/>
              </w:rPr>
              <w:t>, 6,</w:t>
            </w:r>
            <w:r w:rsidR="00716E93">
              <w:rPr>
                <w:rFonts w:ascii="Arial" w:eastAsia="TimesNewRoman" w:hAnsi="Arial" w:cs="Arial"/>
                <w:sz w:val="24"/>
                <w:szCs w:val="24"/>
              </w:rPr>
              <w:t xml:space="preserve"> </w:t>
            </w:r>
            <w:r w:rsidRPr="00760095">
              <w:rPr>
                <w:rFonts w:ascii="Arial" w:eastAsia="TimesNewRoman" w:hAnsi="Arial" w:cs="Arial"/>
                <w:sz w:val="24"/>
                <w:szCs w:val="24"/>
              </w:rPr>
              <w:t xml:space="preserve">220-225. </w:t>
            </w:r>
          </w:p>
          <w:p w:rsidR="00F73E76" w:rsidRPr="00716E93" w:rsidRDefault="00F73E76" w:rsidP="004B2EA7">
            <w:pPr>
              <w:spacing w:line="360" w:lineRule="auto"/>
              <w:jc w:val="both"/>
              <w:rPr>
                <w:rFonts w:ascii="Arial" w:eastAsia="TimesNewRoman" w:hAnsi="Arial" w:cs="Arial"/>
                <w:sz w:val="24"/>
                <w:szCs w:val="24"/>
              </w:rPr>
            </w:pPr>
          </w:p>
        </w:tc>
      </w:tr>
      <w:tr w:rsidR="00716E93" w:rsidTr="00696853">
        <w:tc>
          <w:tcPr>
            <w:tcW w:w="8613" w:type="dxa"/>
          </w:tcPr>
          <w:p w:rsidR="00716E93" w:rsidRDefault="002548EB" w:rsidP="004B2EA7">
            <w:pPr>
              <w:autoSpaceDE w:val="0"/>
              <w:autoSpaceDN w:val="0"/>
              <w:adjustRightInd w:val="0"/>
              <w:spacing w:line="360" w:lineRule="auto"/>
              <w:jc w:val="both"/>
              <w:rPr>
                <w:rFonts w:ascii="Arial" w:hAnsi="Arial" w:cs="Arial"/>
                <w:sz w:val="24"/>
                <w:szCs w:val="24"/>
              </w:rPr>
            </w:pPr>
            <w:r w:rsidRPr="00760095">
              <w:rPr>
                <w:rFonts w:ascii="Arial" w:hAnsi="Arial" w:cs="Arial"/>
                <w:sz w:val="24"/>
                <w:szCs w:val="24"/>
              </w:rPr>
              <w:t>Champe P.C, Harvey R.A.</w:t>
            </w:r>
            <w:r>
              <w:rPr>
                <w:rFonts w:ascii="Arial" w:hAnsi="Arial" w:cs="Arial"/>
                <w:sz w:val="24"/>
                <w:szCs w:val="24"/>
              </w:rPr>
              <w:t xml:space="preserve"> </w:t>
            </w:r>
            <w:r w:rsidRPr="00760095">
              <w:rPr>
                <w:rFonts w:ascii="Arial" w:hAnsi="Arial" w:cs="Arial"/>
                <w:sz w:val="24"/>
                <w:szCs w:val="24"/>
              </w:rPr>
              <w:t>(1997).</w:t>
            </w:r>
            <w:r>
              <w:rPr>
                <w:rFonts w:ascii="Arial" w:hAnsi="Arial" w:cs="Arial"/>
                <w:sz w:val="24"/>
                <w:szCs w:val="24"/>
              </w:rPr>
              <w:t xml:space="preserve"> </w:t>
            </w:r>
            <w:proofErr w:type="gramStart"/>
            <w:r w:rsidRPr="00AC0476">
              <w:rPr>
                <w:rFonts w:ascii="Arial" w:hAnsi="Arial" w:cs="Arial"/>
                <w:i/>
                <w:sz w:val="24"/>
                <w:szCs w:val="24"/>
              </w:rPr>
              <w:t>Biyokimya</w:t>
            </w:r>
            <w:r w:rsidR="00AC0476">
              <w:rPr>
                <w:rFonts w:ascii="Arial" w:hAnsi="Arial" w:cs="Arial"/>
                <w:sz w:val="24"/>
                <w:szCs w:val="24"/>
              </w:rPr>
              <w:t>,Nobel</w:t>
            </w:r>
            <w:proofErr w:type="gramEnd"/>
            <w:r w:rsidR="00AC0476">
              <w:rPr>
                <w:rFonts w:ascii="Arial" w:hAnsi="Arial" w:cs="Arial"/>
                <w:sz w:val="24"/>
                <w:szCs w:val="24"/>
              </w:rPr>
              <w:t xml:space="preserve"> tıp kitapevi</w:t>
            </w:r>
            <w:r w:rsidRPr="00760095">
              <w:rPr>
                <w:rFonts w:ascii="Arial" w:hAnsi="Arial" w:cs="Arial"/>
                <w:sz w:val="24"/>
                <w:szCs w:val="24"/>
              </w:rPr>
              <w:t>,</w:t>
            </w:r>
            <w:r w:rsidR="00AC0476" w:rsidRPr="00760095">
              <w:rPr>
                <w:rFonts w:ascii="Arial" w:hAnsi="Arial" w:cs="Arial"/>
                <w:sz w:val="24"/>
                <w:szCs w:val="24"/>
              </w:rPr>
              <w:t xml:space="preserve"> </w:t>
            </w:r>
            <w:r w:rsidRPr="00760095">
              <w:rPr>
                <w:rFonts w:ascii="Arial" w:hAnsi="Arial" w:cs="Arial"/>
                <w:sz w:val="24"/>
                <w:szCs w:val="24"/>
              </w:rPr>
              <w:t>297.</w:t>
            </w:r>
          </w:p>
          <w:p w:rsidR="00F73E76" w:rsidRPr="002548EB" w:rsidRDefault="00F73E76" w:rsidP="004B2EA7">
            <w:pPr>
              <w:autoSpaceDE w:val="0"/>
              <w:autoSpaceDN w:val="0"/>
              <w:adjustRightInd w:val="0"/>
              <w:spacing w:line="360" w:lineRule="auto"/>
              <w:jc w:val="both"/>
              <w:rPr>
                <w:rFonts w:ascii="Arial" w:hAnsi="Arial" w:cs="Arial"/>
                <w:sz w:val="24"/>
                <w:szCs w:val="24"/>
              </w:rPr>
            </w:pPr>
          </w:p>
        </w:tc>
      </w:tr>
      <w:tr w:rsidR="00C11005" w:rsidTr="00696853">
        <w:tc>
          <w:tcPr>
            <w:tcW w:w="8613" w:type="dxa"/>
          </w:tcPr>
          <w:p w:rsidR="00C11005" w:rsidRDefault="00C11005" w:rsidP="004B2EA7">
            <w:pPr>
              <w:spacing w:line="360" w:lineRule="auto"/>
              <w:jc w:val="both"/>
              <w:rPr>
                <w:rFonts w:ascii="Arial" w:hAnsi="Arial" w:cs="Arial"/>
                <w:sz w:val="24"/>
                <w:szCs w:val="24"/>
              </w:rPr>
            </w:pPr>
            <w:r w:rsidRPr="00760095">
              <w:rPr>
                <w:rFonts w:ascii="Arial" w:hAnsi="Arial" w:cs="Arial"/>
                <w:sz w:val="24"/>
                <w:szCs w:val="24"/>
              </w:rPr>
              <w:t>Campagna FA. (2001). Imperatore G. Type 2 diabetes in children</w:t>
            </w:r>
            <w:r w:rsidR="008E1789">
              <w:rPr>
                <w:rFonts w:ascii="Arial" w:hAnsi="Arial" w:cs="Arial"/>
                <w:sz w:val="24"/>
                <w:szCs w:val="24"/>
              </w:rPr>
              <w:t xml:space="preserve">. </w:t>
            </w:r>
            <w:r w:rsidRPr="00760095">
              <w:rPr>
                <w:rFonts w:ascii="Arial" w:hAnsi="Arial" w:cs="Arial"/>
                <w:i/>
                <w:sz w:val="24"/>
                <w:szCs w:val="24"/>
              </w:rPr>
              <w:t>BMJ</w:t>
            </w:r>
            <w:r w:rsidRPr="00760095">
              <w:rPr>
                <w:rFonts w:ascii="Arial" w:hAnsi="Arial" w:cs="Arial"/>
                <w:sz w:val="24"/>
                <w:szCs w:val="24"/>
              </w:rPr>
              <w:t>,322,</w:t>
            </w:r>
            <w:r w:rsidR="008E1789">
              <w:rPr>
                <w:rFonts w:ascii="Arial" w:hAnsi="Arial" w:cs="Arial"/>
                <w:sz w:val="24"/>
                <w:szCs w:val="24"/>
              </w:rPr>
              <w:t xml:space="preserve"> </w:t>
            </w:r>
            <w:r w:rsidRPr="00760095">
              <w:rPr>
                <w:rFonts w:ascii="Arial" w:hAnsi="Arial" w:cs="Arial"/>
                <w:sz w:val="24"/>
                <w:szCs w:val="24"/>
              </w:rPr>
              <w:t>377-378.</w:t>
            </w:r>
          </w:p>
          <w:p w:rsidR="00262339" w:rsidRPr="00760095" w:rsidRDefault="00262339" w:rsidP="004B2EA7">
            <w:pPr>
              <w:spacing w:line="360" w:lineRule="auto"/>
              <w:jc w:val="both"/>
              <w:rPr>
                <w:rFonts w:ascii="Arial" w:hAnsi="Arial" w:cs="Arial"/>
                <w:sz w:val="24"/>
                <w:szCs w:val="24"/>
              </w:rPr>
            </w:pPr>
          </w:p>
        </w:tc>
      </w:tr>
      <w:tr w:rsidR="00C11005" w:rsidTr="00696853">
        <w:tc>
          <w:tcPr>
            <w:tcW w:w="8613" w:type="dxa"/>
          </w:tcPr>
          <w:p w:rsidR="00C11005" w:rsidRDefault="00C11005" w:rsidP="004B2EA7">
            <w:pPr>
              <w:autoSpaceDE w:val="0"/>
              <w:autoSpaceDN w:val="0"/>
              <w:adjustRightInd w:val="0"/>
              <w:spacing w:line="360" w:lineRule="auto"/>
              <w:jc w:val="both"/>
              <w:rPr>
                <w:rFonts w:ascii="Arial" w:eastAsia="TimesNewRomanPSMT" w:hAnsi="Arial" w:cs="Arial"/>
                <w:sz w:val="24"/>
                <w:szCs w:val="24"/>
              </w:rPr>
            </w:pPr>
            <w:r w:rsidRPr="00760095">
              <w:rPr>
                <w:rFonts w:ascii="Arial" w:eastAsia="TimesNewRomanPSMT" w:hAnsi="Arial" w:cs="Arial"/>
                <w:sz w:val="24"/>
                <w:szCs w:val="24"/>
              </w:rPr>
              <w:t>Castelli W</w:t>
            </w:r>
            <w:r w:rsidR="008E1789">
              <w:rPr>
                <w:rFonts w:ascii="Arial" w:eastAsia="TimesNewRomanPSMT" w:hAnsi="Arial" w:cs="Arial"/>
                <w:sz w:val="24"/>
                <w:szCs w:val="24"/>
              </w:rPr>
              <w:t>.</w:t>
            </w:r>
            <w:r w:rsidRPr="00760095">
              <w:rPr>
                <w:rFonts w:ascii="Arial" w:eastAsia="TimesNewRomanPSMT" w:hAnsi="Arial" w:cs="Arial"/>
                <w:sz w:val="24"/>
                <w:szCs w:val="24"/>
              </w:rPr>
              <w:t>P</w:t>
            </w:r>
            <w:proofErr w:type="gramStart"/>
            <w:r w:rsidR="008E1789">
              <w:rPr>
                <w:rFonts w:ascii="Arial" w:eastAsia="TimesNewRomanPSMT" w:hAnsi="Arial" w:cs="Arial"/>
                <w:sz w:val="24"/>
                <w:szCs w:val="24"/>
              </w:rPr>
              <w:t>.</w:t>
            </w:r>
            <w:r w:rsidRPr="00760095">
              <w:rPr>
                <w:rFonts w:ascii="Arial" w:eastAsia="TimesNewRomanPSMT" w:hAnsi="Arial" w:cs="Arial"/>
                <w:sz w:val="24"/>
                <w:szCs w:val="24"/>
              </w:rPr>
              <w:t>,</w:t>
            </w:r>
            <w:proofErr w:type="gramEnd"/>
            <w:r w:rsidRPr="00760095">
              <w:rPr>
                <w:rFonts w:ascii="Arial" w:eastAsia="TimesNewRomanPSMT" w:hAnsi="Arial" w:cs="Arial"/>
                <w:sz w:val="24"/>
                <w:szCs w:val="24"/>
              </w:rPr>
              <w:t xml:space="preserve"> Garrison R</w:t>
            </w:r>
            <w:r w:rsidR="008E1789">
              <w:rPr>
                <w:rFonts w:ascii="Arial" w:eastAsia="TimesNewRomanPSMT" w:hAnsi="Arial" w:cs="Arial"/>
                <w:sz w:val="24"/>
                <w:szCs w:val="24"/>
              </w:rPr>
              <w:t>.</w:t>
            </w:r>
            <w:r w:rsidRPr="00760095">
              <w:rPr>
                <w:rFonts w:ascii="Arial" w:eastAsia="TimesNewRomanPSMT" w:hAnsi="Arial" w:cs="Arial"/>
                <w:sz w:val="24"/>
                <w:szCs w:val="24"/>
              </w:rPr>
              <w:t>J</w:t>
            </w:r>
            <w:r w:rsidR="008E1789">
              <w:rPr>
                <w:rFonts w:ascii="Arial" w:eastAsia="TimesNewRomanPSMT" w:hAnsi="Arial" w:cs="Arial"/>
                <w:sz w:val="24"/>
                <w:szCs w:val="24"/>
              </w:rPr>
              <w:t>.</w:t>
            </w:r>
            <w:r w:rsidRPr="00760095">
              <w:rPr>
                <w:rFonts w:ascii="Arial" w:eastAsia="TimesNewRomanPSMT" w:hAnsi="Arial" w:cs="Arial"/>
                <w:sz w:val="24"/>
                <w:szCs w:val="24"/>
              </w:rPr>
              <w:t>, Dawber T</w:t>
            </w:r>
            <w:r w:rsidR="008E1789">
              <w:rPr>
                <w:rFonts w:ascii="Arial" w:eastAsia="TimesNewRomanPSMT" w:hAnsi="Arial" w:cs="Arial"/>
                <w:sz w:val="24"/>
                <w:szCs w:val="24"/>
              </w:rPr>
              <w:t>.</w:t>
            </w:r>
            <w:r w:rsidRPr="00760095">
              <w:rPr>
                <w:rFonts w:ascii="Arial" w:eastAsia="TimesNewRomanPSMT" w:hAnsi="Arial" w:cs="Arial"/>
                <w:sz w:val="24"/>
                <w:szCs w:val="24"/>
              </w:rPr>
              <w:t>R</w:t>
            </w:r>
            <w:r w:rsidR="008E1789">
              <w:rPr>
                <w:rFonts w:ascii="Arial" w:eastAsia="TimesNewRomanPSMT" w:hAnsi="Arial" w:cs="Arial"/>
                <w:sz w:val="24"/>
                <w:szCs w:val="24"/>
              </w:rPr>
              <w:t>.</w:t>
            </w:r>
            <w:r w:rsidRPr="00760095">
              <w:rPr>
                <w:rFonts w:ascii="Arial" w:eastAsia="TimesNewRomanPSMT" w:hAnsi="Arial" w:cs="Arial"/>
                <w:sz w:val="24"/>
                <w:szCs w:val="24"/>
              </w:rPr>
              <w:t xml:space="preserve">, et al. (1981) .The </w:t>
            </w:r>
            <w:r w:rsidR="00F908CF" w:rsidRPr="00760095">
              <w:rPr>
                <w:rFonts w:ascii="Arial" w:eastAsia="TimesNewRomanPSMT" w:hAnsi="Arial" w:cs="Arial"/>
                <w:sz w:val="24"/>
                <w:szCs w:val="24"/>
              </w:rPr>
              <w:t>Filter Cigare</w:t>
            </w:r>
            <w:r w:rsidR="00F908CF">
              <w:rPr>
                <w:rFonts w:ascii="Arial" w:eastAsia="TimesNewRomanPSMT" w:hAnsi="Arial" w:cs="Arial"/>
                <w:sz w:val="24"/>
                <w:szCs w:val="24"/>
              </w:rPr>
              <w:t>tte And Coronary Heart Disease</w:t>
            </w:r>
            <w:r w:rsidR="008E1789">
              <w:rPr>
                <w:rFonts w:ascii="Arial" w:eastAsia="TimesNewRomanPSMT" w:hAnsi="Arial" w:cs="Arial"/>
                <w:sz w:val="24"/>
                <w:szCs w:val="24"/>
              </w:rPr>
              <w:t xml:space="preserve">. </w:t>
            </w:r>
            <w:r w:rsidRPr="00F908CF">
              <w:rPr>
                <w:rFonts w:ascii="Arial" w:eastAsia="TimesNewRomanPSMT" w:hAnsi="Arial" w:cs="Arial"/>
                <w:i/>
                <w:sz w:val="24"/>
                <w:szCs w:val="24"/>
              </w:rPr>
              <w:t>The Framingham story</w:t>
            </w:r>
            <w:r w:rsidR="00F908CF">
              <w:rPr>
                <w:rFonts w:ascii="Arial" w:eastAsia="TimesNewRomanPSMT" w:hAnsi="Arial" w:cs="Arial"/>
                <w:sz w:val="24"/>
                <w:szCs w:val="24"/>
              </w:rPr>
              <w:t xml:space="preserve">, </w:t>
            </w:r>
            <w:r w:rsidRPr="00760095">
              <w:rPr>
                <w:rFonts w:ascii="Arial" w:eastAsia="TimesNewRomanPSMT" w:hAnsi="Arial" w:cs="Arial"/>
                <w:sz w:val="24"/>
                <w:szCs w:val="24"/>
              </w:rPr>
              <w:t xml:space="preserve"> 2, 109.</w:t>
            </w:r>
          </w:p>
          <w:p w:rsidR="00F73E76" w:rsidRPr="00F908CF" w:rsidRDefault="00F73E76" w:rsidP="004B2EA7">
            <w:pPr>
              <w:autoSpaceDE w:val="0"/>
              <w:autoSpaceDN w:val="0"/>
              <w:adjustRightInd w:val="0"/>
              <w:spacing w:line="360" w:lineRule="auto"/>
              <w:jc w:val="both"/>
              <w:rPr>
                <w:rFonts w:ascii="Arial" w:eastAsia="TimesNewRomanPSMT" w:hAnsi="Arial" w:cs="Arial"/>
                <w:sz w:val="24"/>
                <w:szCs w:val="24"/>
              </w:rPr>
            </w:pPr>
          </w:p>
        </w:tc>
      </w:tr>
      <w:tr w:rsidR="00C11005" w:rsidTr="00696853">
        <w:tc>
          <w:tcPr>
            <w:tcW w:w="8613" w:type="dxa"/>
          </w:tcPr>
          <w:p w:rsidR="00C11005" w:rsidRDefault="00C11005" w:rsidP="004B2EA7">
            <w:pPr>
              <w:spacing w:line="360" w:lineRule="auto"/>
              <w:jc w:val="both"/>
              <w:rPr>
                <w:rFonts w:ascii="Arial" w:hAnsi="Arial" w:cs="Arial"/>
                <w:bCs/>
                <w:sz w:val="24"/>
                <w:szCs w:val="24"/>
              </w:rPr>
            </w:pPr>
            <w:r w:rsidRPr="00760095">
              <w:rPr>
                <w:rFonts w:ascii="Arial" w:eastAsia="Univers-CondItaTr" w:hAnsi="Arial" w:cs="Arial"/>
                <w:sz w:val="24"/>
                <w:szCs w:val="24"/>
              </w:rPr>
              <w:t>Cerit C</w:t>
            </w:r>
            <w:proofErr w:type="gramStart"/>
            <w:r w:rsidRPr="00760095">
              <w:rPr>
                <w:rFonts w:ascii="Arial" w:eastAsia="Univers-CondItaTr" w:hAnsi="Arial" w:cs="Arial"/>
                <w:sz w:val="24"/>
                <w:szCs w:val="24"/>
              </w:rPr>
              <w:t>.,</w:t>
            </w:r>
            <w:proofErr w:type="gramEnd"/>
            <w:r w:rsidRPr="00760095">
              <w:rPr>
                <w:rFonts w:ascii="Arial" w:eastAsia="Univers-CondItaTr" w:hAnsi="Arial" w:cs="Arial"/>
                <w:sz w:val="24"/>
                <w:szCs w:val="24"/>
              </w:rPr>
              <w:t>Özten E.,Yıldız M.,</w:t>
            </w:r>
            <w:r w:rsidRPr="00760095">
              <w:rPr>
                <w:rFonts w:ascii="Arial" w:hAnsi="Arial" w:cs="Arial"/>
                <w:sz w:val="24"/>
                <w:szCs w:val="24"/>
              </w:rPr>
              <w:t xml:space="preserve"> (</w:t>
            </w:r>
            <w:r w:rsidRPr="00760095">
              <w:rPr>
                <w:rFonts w:ascii="Arial" w:eastAsia="Univers-CondItaTr" w:hAnsi="Arial" w:cs="Arial"/>
                <w:sz w:val="24"/>
                <w:szCs w:val="24"/>
              </w:rPr>
              <w:t xml:space="preserve">2008). </w:t>
            </w:r>
            <w:r w:rsidRPr="00760095">
              <w:rPr>
                <w:rFonts w:ascii="Arial" w:hAnsi="Arial" w:cs="Arial"/>
                <w:bCs/>
                <w:sz w:val="24"/>
                <w:szCs w:val="24"/>
              </w:rPr>
              <w:t xml:space="preserve">Şizofreni Hastalarında Metabolik Sendrom </w:t>
            </w:r>
            <w:r w:rsidRPr="00760095">
              <w:rPr>
                <w:rFonts w:ascii="Arial" w:hAnsi="Arial" w:cs="Arial"/>
                <w:bCs/>
                <w:sz w:val="24"/>
                <w:szCs w:val="24"/>
              </w:rPr>
              <w:lastRenderedPageBreak/>
              <w:t>Sıklığı ve İlişkili Etmenler,</w:t>
            </w:r>
            <w:r w:rsidRPr="00760095">
              <w:rPr>
                <w:rFonts w:ascii="Arial" w:hAnsi="Arial" w:cs="Arial"/>
                <w:sz w:val="24"/>
                <w:szCs w:val="24"/>
              </w:rPr>
              <w:t xml:space="preserve"> </w:t>
            </w:r>
            <w:r w:rsidRPr="00760095">
              <w:rPr>
                <w:rFonts w:ascii="Arial" w:hAnsi="Arial" w:cs="Arial"/>
                <w:bCs/>
                <w:i/>
                <w:sz w:val="24"/>
                <w:szCs w:val="24"/>
              </w:rPr>
              <w:t xml:space="preserve">Türk Psikiyatri </w:t>
            </w:r>
            <w:proofErr w:type="gramStart"/>
            <w:r w:rsidRPr="00760095">
              <w:rPr>
                <w:rFonts w:ascii="Arial" w:hAnsi="Arial" w:cs="Arial"/>
                <w:bCs/>
                <w:i/>
                <w:sz w:val="24"/>
                <w:szCs w:val="24"/>
              </w:rPr>
              <w:t>Dergisi</w:t>
            </w:r>
            <w:r w:rsidR="00F908CF">
              <w:rPr>
                <w:rFonts w:ascii="Arial" w:hAnsi="Arial" w:cs="Arial"/>
                <w:bCs/>
                <w:sz w:val="24"/>
                <w:szCs w:val="24"/>
              </w:rPr>
              <w:t xml:space="preserve"> , 19</w:t>
            </w:r>
            <w:proofErr w:type="gramEnd"/>
            <w:r w:rsidR="00F908CF">
              <w:rPr>
                <w:rFonts w:ascii="Arial" w:hAnsi="Arial" w:cs="Arial"/>
                <w:bCs/>
                <w:sz w:val="24"/>
                <w:szCs w:val="24"/>
              </w:rPr>
              <w:t xml:space="preserve">, 2, </w:t>
            </w:r>
            <w:r w:rsidRPr="00760095">
              <w:rPr>
                <w:rFonts w:ascii="Arial" w:hAnsi="Arial" w:cs="Arial"/>
                <w:bCs/>
                <w:sz w:val="24"/>
                <w:szCs w:val="24"/>
              </w:rPr>
              <w:t>124-132.</w:t>
            </w:r>
          </w:p>
          <w:p w:rsidR="00F73E76" w:rsidRDefault="00F73E76" w:rsidP="004B2EA7">
            <w:pPr>
              <w:spacing w:line="360" w:lineRule="auto"/>
              <w:jc w:val="both"/>
              <w:rPr>
                <w:rFonts w:ascii="Arial" w:hAnsi="Arial" w:cs="Arial"/>
                <w:bCs/>
                <w:sz w:val="24"/>
                <w:szCs w:val="24"/>
              </w:rPr>
            </w:pPr>
          </w:p>
          <w:p w:rsidR="007371DD" w:rsidRDefault="007371DD" w:rsidP="004B2EA7">
            <w:pPr>
              <w:spacing w:line="360" w:lineRule="auto"/>
              <w:jc w:val="both"/>
              <w:rPr>
                <w:rFonts w:ascii="Arial" w:hAnsi="Arial" w:cs="Arial"/>
                <w:bCs/>
                <w:sz w:val="24"/>
                <w:szCs w:val="24"/>
              </w:rPr>
            </w:pPr>
          </w:p>
          <w:p w:rsidR="007371DD" w:rsidRPr="00F908CF" w:rsidRDefault="007371DD" w:rsidP="004B2EA7">
            <w:pPr>
              <w:spacing w:line="360" w:lineRule="auto"/>
              <w:jc w:val="both"/>
              <w:rPr>
                <w:rFonts w:ascii="Arial" w:hAnsi="Arial" w:cs="Arial"/>
                <w:bCs/>
                <w:sz w:val="24"/>
                <w:szCs w:val="24"/>
              </w:rPr>
            </w:pPr>
          </w:p>
        </w:tc>
      </w:tr>
      <w:tr w:rsidR="00C11005" w:rsidTr="00696853">
        <w:tc>
          <w:tcPr>
            <w:tcW w:w="8613" w:type="dxa"/>
          </w:tcPr>
          <w:p w:rsidR="00BE651C" w:rsidRDefault="00C11005" w:rsidP="004B2EA7">
            <w:pPr>
              <w:autoSpaceDE w:val="0"/>
              <w:autoSpaceDN w:val="0"/>
              <w:adjustRightInd w:val="0"/>
              <w:spacing w:line="360" w:lineRule="auto"/>
              <w:jc w:val="both"/>
              <w:rPr>
                <w:rFonts w:ascii="Arial" w:hAnsi="Arial" w:cs="Arial"/>
                <w:sz w:val="24"/>
                <w:szCs w:val="24"/>
              </w:rPr>
            </w:pPr>
            <w:r w:rsidRPr="00081847">
              <w:rPr>
                <w:rFonts w:ascii="Arial" w:hAnsi="Arial" w:cs="Arial"/>
                <w:iCs/>
                <w:sz w:val="24"/>
                <w:szCs w:val="24"/>
              </w:rPr>
              <w:lastRenderedPageBreak/>
              <w:t>Dağdelen S</w:t>
            </w:r>
            <w:proofErr w:type="gramStart"/>
            <w:r w:rsidRPr="00081847">
              <w:rPr>
                <w:rFonts w:ascii="Arial" w:hAnsi="Arial" w:cs="Arial"/>
                <w:iCs/>
                <w:sz w:val="24"/>
                <w:szCs w:val="24"/>
              </w:rPr>
              <w:t>.,</w:t>
            </w:r>
            <w:proofErr w:type="gramEnd"/>
            <w:r w:rsidRPr="00081847">
              <w:rPr>
                <w:rFonts w:ascii="Arial" w:hAnsi="Arial" w:cs="Arial"/>
                <w:iCs/>
                <w:sz w:val="24"/>
                <w:szCs w:val="24"/>
              </w:rPr>
              <w:t>Yıldırım T., Erbaş T.</w:t>
            </w:r>
            <w:r>
              <w:rPr>
                <w:rFonts w:ascii="Arial" w:hAnsi="Arial" w:cs="Arial"/>
                <w:iCs/>
                <w:sz w:val="24"/>
                <w:szCs w:val="24"/>
              </w:rPr>
              <w:t xml:space="preserve"> </w:t>
            </w:r>
            <w:r w:rsidRPr="00081847">
              <w:rPr>
                <w:rFonts w:ascii="Arial" w:hAnsi="Arial" w:cs="Arial"/>
                <w:iCs/>
                <w:sz w:val="24"/>
                <w:szCs w:val="24"/>
              </w:rPr>
              <w:t xml:space="preserve">(2008). </w:t>
            </w:r>
            <w:r w:rsidRPr="00081847">
              <w:rPr>
                <w:rFonts w:ascii="Arial" w:hAnsi="Arial" w:cs="Arial"/>
                <w:sz w:val="24"/>
                <w:szCs w:val="24"/>
              </w:rPr>
              <w:t xml:space="preserve">Metabolik Sendrom Tanı Kriterleri Hakkında Yaşanan Küresel </w:t>
            </w:r>
            <w:proofErr w:type="gramStart"/>
            <w:r w:rsidRPr="00081847">
              <w:rPr>
                <w:rFonts w:ascii="Arial" w:hAnsi="Arial" w:cs="Arial"/>
                <w:sz w:val="24"/>
                <w:szCs w:val="24"/>
              </w:rPr>
              <w:t>Kargaşa:Kılavuzların</w:t>
            </w:r>
            <w:proofErr w:type="gramEnd"/>
            <w:r w:rsidRPr="00081847">
              <w:rPr>
                <w:rFonts w:ascii="Arial" w:hAnsi="Arial" w:cs="Arial"/>
                <w:sz w:val="24"/>
                <w:szCs w:val="24"/>
              </w:rPr>
              <w:t xml:space="preserve"> Anlaşamadığı</w:t>
            </w:r>
            <w:r>
              <w:rPr>
                <w:rFonts w:ascii="Arial" w:hAnsi="Arial" w:cs="Arial"/>
                <w:sz w:val="24"/>
                <w:szCs w:val="24"/>
              </w:rPr>
              <w:t xml:space="preserve"> Nokta Nedir</w:t>
            </w:r>
            <w:r w:rsidRPr="00081847">
              <w:rPr>
                <w:rFonts w:ascii="Arial" w:hAnsi="Arial" w:cs="Arial"/>
                <w:sz w:val="24"/>
                <w:szCs w:val="24"/>
              </w:rPr>
              <w:t>.</w:t>
            </w:r>
            <w:r>
              <w:rPr>
                <w:rFonts w:ascii="Arial" w:hAnsi="Arial" w:cs="Arial"/>
                <w:sz w:val="24"/>
                <w:szCs w:val="24"/>
              </w:rPr>
              <w:t xml:space="preserve"> </w:t>
            </w:r>
            <w:r w:rsidRPr="0043669B">
              <w:rPr>
                <w:rFonts w:ascii="Arial" w:hAnsi="Arial" w:cs="Arial"/>
                <w:i/>
                <w:sz w:val="24"/>
                <w:szCs w:val="24"/>
              </w:rPr>
              <w:t>Anadolu Kardiyoloji Dergisi</w:t>
            </w:r>
            <w:r w:rsidRPr="00081847">
              <w:rPr>
                <w:rFonts w:ascii="Arial" w:hAnsi="Arial" w:cs="Arial"/>
                <w:sz w:val="24"/>
                <w:szCs w:val="24"/>
              </w:rPr>
              <w:t>,</w:t>
            </w:r>
            <w:r>
              <w:rPr>
                <w:rFonts w:ascii="Arial" w:hAnsi="Arial" w:cs="Arial"/>
                <w:sz w:val="24"/>
                <w:szCs w:val="24"/>
              </w:rPr>
              <w:t xml:space="preserve"> </w:t>
            </w:r>
            <w:r w:rsidRPr="00081847">
              <w:rPr>
                <w:rFonts w:ascii="Arial" w:hAnsi="Arial" w:cs="Arial"/>
                <w:sz w:val="24"/>
                <w:szCs w:val="24"/>
              </w:rPr>
              <w:t>8: 149-53.</w:t>
            </w:r>
          </w:p>
          <w:p w:rsidR="00BE651C" w:rsidRPr="00760095" w:rsidRDefault="00BE651C" w:rsidP="004B2EA7">
            <w:pPr>
              <w:autoSpaceDE w:val="0"/>
              <w:autoSpaceDN w:val="0"/>
              <w:adjustRightInd w:val="0"/>
              <w:spacing w:line="360" w:lineRule="auto"/>
              <w:jc w:val="both"/>
              <w:rPr>
                <w:rFonts w:ascii="Arial" w:hAnsi="Arial" w:cs="Arial"/>
                <w:sz w:val="24"/>
                <w:szCs w:val="24"/>
              </w:rPr>
            </w:pPr>
          </w:p>
        </w:tc>
      </w:tr>
      <w:tr w:rsidR="00C11005" w:rsidTr="00696853">
        <w:tc>
          <w:tcPr>
            <w:tcW w:w="8613" w:type="dxa"/>
          </w:tcPr>
          <w:p w:rsidR="00C11005" w:rsidRDefault="00C11005" w:rsidP="004B2EA7">
            <w:pPr>
              <w:autoSpaceDE w:val="0"/>
              <w:autoSpaceDN w:val="0"/>
              <w:adjustRightInd w:val="0"/>
              <w:spacing w:line="360" w:lineRule="auto"/>
              <w:jc w:val="both"/>
              <w:rPr>
                <w:rFonts w:ascii="Arial" w:eastAsia="StoneSerif" w:hAnsi="Arial" w:cs="Arial"/>
                <w:sz w:val="24"/>
                <w:szCs w:val="24"/>
              </w:rPr>
            </w:pPr>
            <w:r w:rsidRPr="00760095">
              <w:rPr>
                <w:rFonts w:ascii="Arial" w:eastAsia="StoneSerif" w:hAnsi="Arial" w:cs="Arial"/>
                <w:sz w:val="24"/>
                <w:szCs w:val="24"/>
              </w:rPr>
              <w:t>DeFronzo R</w:t>
            </w:r>
            <w:r w:rsidR="0043669B">
              <w:rPr>
                <w:rFonts w:ascii="Arial" w:eastAsia="StoneSerif" w:hAnsi="Arial" w:cs="Arial"/>
                <w:sz w:val="24"/>
                <w:szCs w:val="24"/>
              </w:rPr>
              <w:t>.</w:t>
            </w:r>
            <w:r w:rsidRPr="00760095">
              <w:rPr>
                <w:rFonts w:ascii="Arial" w:eastAsia="StoneSerif" w:hAnsi="Arial" w:cs="Arial"/>
                <w:sz w:val="24"/>
                <w:szCs w:val="24"/>
              </w:rPr>
              <w:t xml:space="preserve">A. </w:t>
            </w:r>
            <w:r w:rsidR="00B057BB">
              <w:rPr>
                <w:rFonts w:ascii="Arial" w:eastAsia="StoneSerif" w:hAnsi="Arial" w:cs="Arial"/>
                <w:sz w:val="24"/>
                <w:szCs w:val="24"/>
              </w:rPr>
              <w:t>(</w:t>
            </w:r>
            <w:r w:rsidR="0043669B" w:rsidRPr="00760095">
              <w:rPr>
                <w:rFonts w:ascii="Arial" w:eastAsia="StoneSerif" w:hAnsi="Arial" w:cs="Arial"/>
                <w:sz w:val="24"/>
                <w:szCs w:val="24"/>
              </w:rPr>
              <w:t>1998</w:t>
            </w:r>
            <w:r w:rsidR="00B057BB">
              <w:rPr>
                <w:rFonts w:ascii="Arial" w:eastAsia="StoneSerif" w:hAnsi="Arial" w:cs="Arial"/>
                <w:sz w:val="24"/>
                <w:szCs w:val="24"/>
              </w:rPr>
              <w:t xml:space="preserve">). </w:t>
            </w:r>
            <w:r w:rsidRPr="00760095">
              <w:rPr>
                <w:rFonts w:ascii="Arial" w:eastAsia="StoneSerif" w:hAnsi="Arial" w:cs="Arial"/>
                <w:sz w:val="24"/>
                <w:szCs w:val="24"/>
              </w:rPr>
              <w:t xml:space="preserve">Pathogenesis </w:t>
            </w:r>
            <w:r w:rsidR="00B057BB" w:rsidRPr="00760095">
              <w:rPr>
                <w:rFonts w:ascii="Arial" w:eastAsia="StoneSerif" w:hAnsi="Arial" w:cs="Arial"/>
                <w:sz w:val="24"/>
                <w:szCs w:val="24"/>
              </w:rPr>
              <w:t>Of Type 2 Dia</w:t>
            </w:r>
            <w:r w:rsidR="00B057BB">
              <w:rPr>
                <w:rFonts w:ascii="Arial" w:eastAsia="StoneSerif" w:hAnsi="Arial" w:cs="Arial"/>
                <w:sz w:val="24"/>
                <w:szCs w:val="24"/>
              </w:rPr>
              <w:t>betes: Metabolic And Molecular Implications For I</w:t>
            </w:r>
            <w:r w:rsidR="00B057BB" w:rsidRPr="00760095">
              <w:rPr>
                <w:rFonts w:ascii="Arial" w:eastAsia="StoneSerif" w:hAnsi="Arial" w:cs="Arial"/>
                <w:sz w:val="24"/>
                <w:szCs w:val="24"/>
              </w:rPr>
              <w:t>dentifying Diabetes Genes</w:t>
            </w:r>
            <w:r w:rsidRPr="00760095">
              <w:rPr>
                <w:rFonts w:ascii="Arial" w:eastAsia="StoneSerif" w:hAnsi="Arial" w:cs="Arial"/>
                <w:sz w:val="24"/>
                <w:szCs w:val="24"/>
              </w:rPr>
              <w:t xml:space="preserve">. </w:t>
            </w:r>
            <w:r w:rsidRPr="0043669B">
              <w:rPr>
                <w:rFonts w:ascii="Arial" w:eastAsia="StoneSerif" w:hAnsi="Arial" w:cs="Arial"/>
                <w:i/>
                <w:sz w:val="24"/>
                <w:szCs w:val="24"/>
              </w:rPr>
              <w:t>Diabetes Reviews</w:t>
            </w:r>
            <w:r w:rsidR="00B057BB">
              <w:rPr>
                <w:rFonts w:ascii="Arial" w:eastAsia="StoneSerif" w:hAnsi="Arial" w:cs="Arial"/>
                <w:sz w:val="24"/>
                <w:szCs w:val="24"/>
              </w:rPr>
              <w:t xml:space="preserve">; 5, </w:t>
            </w:r>
            <w:r w:rsidRPr="00760095">
              <w:rPr>
                <w:rFonts w:ascii="Arial" w:eastAsia="StoneSerif" w:hAnsi="Arial" w:cs="Arial"/>
                <w:sz w:val="24"/>
                <w:szCs w:val="24"/>
              </w:rPr>
              <w:t>177-269.</w:t>
            </w:r>
          </w:p>
          <w:p w:rsidR="004F277C" w:rsidRPr="00B057BB" w:rsidRDefault="004F277C" w:rsidP="004B2EA7">
            <w:pPr>
              <w:autoSpaceDE w:val="0"/>
              <w:autoSpaceDN w:val="0"/>
              <w:adjustRightInd w:val="0"/>
              <w:spacing w:line="360" w:lineRule="auto"/>
              <w:jc w:val="both"/>
              <w:rPr>
                <w:rFonts w:ascii="Arial" w:eastAsia="StoneSerif" w:hAnsi="Arial" w:cs="Arial"/>
                <w:sz w:val="24"/>
                <w:szCs w:val="24"/>
              </w:rPr>
            </w:pPr>
          </w:p>
        </w:tc>
      </w:tr>
      <w:tr w:rsidR="00C11005" w:rsidTr="00696853">
        <w:tc>
          <w:tcPr>
            <w:tcW w:w="8613" w:type="dxa"/>
          </w:tcPr>
          <w:p w:rsidR="00C11005" w:rsidRDefault="00C11005" w:rsidP="004B2EA7">
            <w:pPr>
              <w:spacing w:line="360" w:lineRule="auto"/>
              <w:jc w:val="both"/>
              <w:rPr>
                <w:rFonts w:ascii="Arial" w:hAnsi="Arial" w:cs="Arial"/>
                <w:sz w:val="24"/>
                <w:szCs w:val="24"/>
              </w:rPr>
            </w:pPr>
            <w:proofErr w:type="gramStart"/>
            <w:r w:rsidRPr="00760095">
              <w:rPr>
                <w:rFonts w:ascii="Arial" w:hAnsi="Arial" w:cs="Arial"/>
                <w:sz w:val="24"/>
                <w:szCs w:val="24"/>
              </w:rPr>
              <w:t>Derici,B</w:t>
            </w:r>
            <w:proofErr w:type="gramEnd"/>
            <w:r w:rsidRPr="00760095">
              <w:rPr>
                <w:rFonts w:ascii="Arial" w:hAnsi="Arial" w:cs="Arial"/>
                <w:sz w:val="24"/>
                <w:szCs w:val="24"/>
              </w:rPr>
              <w:t>.Ü.</w:t>
            </w:r>
            <w:r w:rsidR="00C1720C">
              <w:rPr>
                <w:rFonts w:ascii="Arial" w:hAnsi="Arial" w:cs="Arial"/>
                <w:sz w:val="24"/>
                <w:szCs w:val="24"/>
              </w:rPr>
              <w:t xml:space="preserve"> </w:t>
            </w:r>
            <w:r w:rsidRPr="00760095">
              <w:rPr>
                <w:rFonts w:ascii="Arial" w:hAnsi="Arial" w:cs="Arial"/>
                <w:sz w:val="24"/>
                <w:szCs w:val="24"/>
              </w:rPr>
              <w:t>(2004).</w:t>
            </w:r>
            <w:r w:rsidR="00C1720C">
              <w:rPr>
                <w:rFonts w:ascii="Arial" w:hAnsi="Arial" w:cs="Arial"/>
                <w:sz w:val="24"/>
                <w:szCs w:val="24"/>
              </w:rPr>
              <w:t xml:space="preserve"> </w:t>
            </w:r>
            <w:r w:rsidRPr="00760095">
              <w:rPr>
                <w:rFonts w:ascii="Arial" w:hAnsi="Arial" w:cs="Arial"/>
                <w:sz w:val="24"/>
                <w:szCs w:val="24"/>
              </w:rPr>
              <w:t xml:space="preserve">Metabolik </w:t>
            </w:r>
            <w:proofErr w:type="gramStart"/>
            <w:r w:rsidRPr="00760095">
              <w:rPr>
                <w:rFonts w:ascii="Arial" w:hAnsi="Arial" w:cs="Arial"/>
                <w:sz w:val="24"/>
                <w:szCs w:val="24"/>
              </w:rPr>
              <w:t>sendromun</w:t>
            </w:r>
            <w:proofErr w:type="gramEnd"/>
            <w:r w:rsidRPr="00760095">
              <w:rPr>
                <w:rFonts w:ascii="Arial" w:hAnsi="Arial" w:cs="Arial"/>
                <w:sz w:val="24"/>
                <w:szCs w:val="24"/>
              </w:rPr>
              <w:t xml:space="preserve"> değişen yüzü. </w:t>
            </w:r>
            <w:r w:rsidRPr="00760095">
              <w:rPr>
                <w:rFonts w:ascii="Arial" w:hAnsi="Arial" w:cs="Arial"/>
                <w:i/>
                <w:sz w:val="24"/>
                <w:szCs w:val="24"/>
              </w:rPr>
              <w:t>VI ulusal hipertansiyon ve böbrek hastalıkları kongresi</w:t>
            </w:r>
            <w:r w:rsidRPr="00760095">
              <w:rPr>
                <w:rFonts w:ascii="Arial" w:hAnsi="Arial" w:cs="Arial"/>
                <w:sz w:val="24"/>
                <w:szCs w:val="24"/>
              </w:rPr>
              <w:t>, 15-17.</w:t>
            </w:r>
          </w:p>
          <w:p w:rsidR="004B2EA7" w:rsidRPr="00760095" w:rsidRDefault="004B2EA7" w:rsidP="004B2EA7">
            <w:pPr>
              <w:spacing w:line="360" w:lineRule="auto"/>
              <w:jc w:val="both"/>
              <w:rPr>
                <w:rFonts w:ascii="Arial" w:hAnsi="Arial" w:cs="Arial"/>
                <w:sz w:val="24"/>
                <w:szCs w:val="24"/>
              </w:rPr>
            </w:pPr>
          </w:p>
        </w:tc>
      </w:tr>
      <w:tr w:rsidR="00C11005" w:rsidTr="00696853">
        <w:tc>
          <w:tcPr>
            <w:tcW w:w="8613" w:type="dxa"/>
          </w:tcPr>
          <w:p w:rsidR="00C1720C" w:rsidRPr="00C1720C" w:rsidRDefault="00C11005" w:rsidP="004B2EA7">
            <w:pPr>
              <w:spacing w:line="360" w:lineRule="auto"/>
              <w:jc w:val="both"/>
              <w:rPr>
                <w:rFonts w:ascii="Arial" w:eastAsia="TimesNewRomanPSMT" w:hAnsi="Arial" w:cs="Arial"/>
                <w:sz w:val="24"/>
                <w:szCs w:val="24"/>
              </w:rPr>
            </w:pPr>
            <w:r w:rsidRPr="00760095">
              <w:rPr>
                <w:rFonts w:ascii="Arial" w:hAnsi="Arial" w:cs="Arial"/>
                <w:bCs/>
                <w:sz w:val="24"/>
                <w:szCs w:val="24"/>
              </w:rPr>
              <w:t xml:space="preserve">Diabetes And Obesity </w:t>
            </w:r>
            <w:r w:rsidRPr="00760095">
              <w:rPr>
                <w:rFonts w:ascii="Arial" w:eastAsia="TimesNewRomanPSMT" w:hAnsi="Arial" w:cs="Arial"/>
                <w:sz w:val="24"/>
                <w:szCs w:val="24"/>
              </w:rPr>
              <w:t xml:space="preserve">(2004). Time To Act International Diabetes Federation. </w:t>
            </w:r>
          </w:p>
        </w:tc>
      </w:tr>
      <w:tr w:rsidR="00C11005" w:rsidTr="00696853">
        <w:tc>
          <w:tcPr>
            <w:tcW w:w="8613" w:type="dxa"/>
          </w:tcPr>
          <w:p w:rsidR="00C11005" w:rsidRDefault="00C11005" w:rsidP="004B2EA7">
            <w:pPr>
              <w:spacing w:line="360" w:lineRule="auto"/>
              <w:jc w:val="both"/>
              <w:rPr>
                <w:rFonts w:ascii="Arial" w:hAnsi="Arial" w:cs="Arial"/>
                <w:color w:val="000000"/>
                <w:sz w:val="24"/>
                <w:szCs w:val="24"/>
              </w:rPr>
            </w:pPr>
            <w:r w:rsidRPr="00760095">
              <w:rPr>
                <w:rFonts w:ascii="Arial" w:hAnsi="Arial" w:cs="Arial"/>
                <w:color w:val="000000"/>
                <w:sz w:val="24"/>
                <w:szCs w:val="24"/>
              </w:rPr>
              <w:t>Early S.F</w:t>
            </w:r>
            <w:proofErr w:type="gramStart"/>
            <w:r w:rsidRPr="00760095">
              <w:rPr>
                <w:rFonts w:ascii="Arial" w:hAnsi="Arial" w:cs="Arial"/>
                <w:color w:val="000000"/>
                <w:sz w:val="24"/>
                <w:szCs w:val="24"/>
              </w:rPr>
              <w:t>.,</w:t>
            </w:r>
            <w:proofErr w:type="gramEnd"/>
            <w:r w:rsidRPr="00760095">
              <w:rPr>
                <w:rFonts w:ascii="Arial" w:hAnsi="Arial" w:cs="Arial"/>
                <w:color w:val="000000"/>
                <w:sz w:val="24"/>
                <w:szCs w:val="24"/>
              </w:rPr>
              <w:t xml:space="preserve"> Wayne H. G., William H. D., (2002). Prevalance </w:t>
            </w:r>
            <w:r w:rsidR="00B66398" w:rsidRPr="00760095">
              <w:rPr>
                <w:rFonts w:ascii="Arial" w:hAnsi="Arial" w:cs="Arial"/>
                <w:color w:val="000000"/>
                <w:sz w:val="24"/>
                <w:szCs w:val="24"/>
              </w:rPr>
              <w:t xml:space="preserve">Of The Metabolic Syndrome Among </w:t>
            </w:r>
            <w:r w:rsidRPr="00760095">
              <w:rPr>
                <w:rFonts w:ascii="Arial" w:hAnsi="Arial" w:cs="Arial"/>
                <w:color w:val="000000"/>
                <w:sz w:val="24"/>
                <w:szCs w:val="24"/>
              </w:rPr>
              <w:t xml:space="preserve">US </w:t>
            </w:r>
            <w:r w:rsidR="00B66398" w:rsidRPr="00760095">
              <w:rPr>
                <w:rFonts w:ascii="Arial" w:hAnsi="Arial" w:cs="Arial"/>
                <w:color w:val="000000"/>
                <w:sz w:val="24"/>
                <w:szCs w:val="24"/>
              </w:rPr>
              <w:t>Adults.</w:t>
            </w:r>
            <w:r w:rsidRPr="00760095">
              <w:rPr>
                <w:rFonts w:ascii="Arial" w:hAnsi="Arial" w:cs="Arial"/>
                <w:color w:val="000000"/>
                <w:sz w:val="24"/>
                <w:szCs w:val="24"/>
              </w:rPr>
              <w:t xml:space="preserve"> </w:t>
            </w:r>
            <w:r w:rsidRPr="00B66398">
              <w:rPr>
                <w:rFonts w:ascii="Arial" w:hAnsi="Arial" w:cs="Arial"/>
                <w:i/>
                <w:color w:val="000000"/>
                <w:sz w:val="24"/>
                <w:szCs w:val="24"/>
              </w:rPr>
              <w:t>JAMA</w:t>
            </w:r>
            <w:r w:rsidRPr="00760095">
              <w:rPr>
                <w:rFonts w:ascii="Arial" w:hAnsi="Arial" w:cs="Arial"/>
                <w:color w:val="000000"/>
                <w:sz w:val="24"/>
                <w:szCs w:val="24"/>
              </w:rPr>
              <w:t>. 287,3, 356-359.</w:t>
            </w:r>
          </w:p>
          <w:p w:rsidR="00F73E76" w:rsidRPr="00B66398" w:rsidRDefault="00F73E76" w:rsidP="004B2EA7">
            <w:pPr>
              <w:spacing w:line="360" w:lineRule="auto"/>
              <w:jc w:val="both"/>
              <w:rPr>
                <w:rFonts w:ascii="Arial" w:hAnsi="Arial" w:cs="Arial"/>
                <w:color w:val="000000"/>
                <w:sz w:val="24"/>
                <w:szCs w:val="24"/>
              </w:rPr>
            </w:pPr>
          </w:p>
        </w:tc>
      </w:tr>
      <w:tr w:rsidR="00C11005" w:rsidTr="00696853">
        <w:tc>
          <w:tcPr>
            <w:tcW w:w="8613" w:type="dxa"/>
          </w:tcPr>
          <w:p w:rsidR="00C11005" w:rsidRDefault="00B66398" w:rsidP="004B2EA7">
            <w:pPr>
              <w:autoSpaceDE w:val="0"/>
              <w:autoSpaceDN w:val="0"/>
              <w:adjustRightInd w:val="0"/>
              <w:jc w:val="both"/>
              <w:rPr>
                <w:rFonts w:ascii="Arial" w:eastAsia="Times New Roman" w:hAnsi="Arial" w:cs="Arial"/>
                <w:iCs/>
                <w:sz w:val="24"/>
                <w:szCs w:val="24"/>
                <w:lang w:eastAsia="tr-TR"/>
              </w:rPr>
            </w:pPr>
            <w:r>
              <w:rPr>
                <w:rFonts w:ascii="Arial" w:hAnsi="Arial" w:cs="Arial"/>
                <w:sz w:val="24"/>
                <w:szCs w:val="24"/>
              </w:rPr>
              <w:t>Ergün A. (t.y.).</w:t>
            </w:r>
            <w:r w:rsidR="00C11005" w:rsidRPr="00760095">
              <w:rPr>
                <w:rFonts w:ascii="Arial" w:hAnsi="Arial" w:cs="Arial"/>
                <w:sz w:val="24"/>
                <w:szCs w:val="24"/>
              </w:rPr>
              <w:t xml:space="preserve"> </w:t>
            </w:r>
            <w:r w:rsidR="00C11005" w:rsidRPr="00B66398">
              <w:rPr>
                <w:rFonts w:ascii="Arial" w:hAnsi="Arial" w:cs="Arial"/>
                <w:i/>
                <w:sz w:val="24"/>
                <w:szCs w:val="24"/>
              </w:rPr>
              <w:t>Metabolizma</w:t>
            </w:r>
            <w:r w:rsidR="00A57E04">
              <w:rPr>
                <w:rFonts w:ascii="Arial" w:hAnsi="Arial" w:cs="Arial"/>
                <w:sz w:val="24"/>
                <w:szCs w:val="24"/>
              </w:rPr>
              <w:t>, E</w:t>
            </w:r>
            <w:r w:rsidR="00C11005" w:rsidRPr="00760095">
              <w:rPr>
                <w:rFonts w:ascii="Arial" w:hAnsi="Arial" w:cs="Arial"/>
                <w:sz w:val="24"/>
                <w:szCs w:val="24"/>
              </w:rPr>
              <w:t>rişim:22.02.2010</w:t>
            </w:r>
            <w:r w:rsidR="00A57E04">
              <w:rPr>
                <w:rFonts w:ascii="Arial" w:hAnsi="Arial" w:cs="Arial"/>
                <w:sz w:val="24"/>
                <w:szCs w:val="24"/>
              </w:rPr>
              <w:t>.</w:t>
            </w:r>
            <w:r w:rsidR="00C11005">
              <w:rPr>
                <w:rFonts w:ascii="Arial" w:hAnsi="Arial" w:cs="Arial"/>
                <w:sz w:val="24"/>
                <w:szCs w:val="24"/>
              </w:rPr>
              <w:t xml:space="preserve"> </w:t>
            </w:r>
            <w:r w:rsidR="00C11005" w:rsidRPr="00760095">
              <w:rPr>
                <w:rFonts w:ascii="Arial" w:eastAsia="Times New Roman" w:hAnsi="Arial" w:cs="Arial"/>
                <w:iCs/>
                <w:sz w:val="24"/>
                <w:szCs w:val="24"/>
                <w:lang w:eastAsia="tr-TR"/>
              </w:rPr>
              <w:t>80.251.40.59/medicine.ankara.edu.tr</w:t>
            </w:r>
          </w:p>
          <w:p w:rsidR="00C11005" w:rsidRPr="00760095" w:rsidRDefault="00C11005" w:rsidP="004B2EA7">
            <w:pPr>
              <w:jc w:val="both"/>
              <w:rPr>
                <w:rFonts w:ascii="Arial" w:hAnsi="Arial" w:cs="Arial"/>
                <w:sz w:val="24"/>
                <w:szCs w:val="24"/>
              </w:rPr>
            </w:pPr>
          </w:p>
        </w:tc>
      </w:tr>
      <w:tr w:rsidR="00C11005" w:rsidTr="00696853">
        <w:tc>
          <w:tcPr>
            <w:tcW w:w="8613" w:type="dxa"/>
          </w:tcPr>
          <w:p w:rsidR="00C11005" w:rsidRDefault="00C11005" w:rsidP="004B2EA7">
            <w:pPr>
              <w:spacing w:line="360" w:lineRule="auto"/>
              <w:jc w:val="both"/>
              <w:rPr>
                <w:rFonts w:ascii="Arial" w:hAnsi="Arial" w:cs="Arial"/>
                <w:sz w:val="24"/>
                <w:szCs w:val="24"/>
              </w:rPr>
            </w:pPr>
            <w:r w:rsidRPr="00760095">
              <w:rPr>
                <w:rFonts w:ascii="Arial" w:hAnsi="Arial" w:cs="Arial"/>
                <w:sz w:val="24"/>
                <w:szCs w:val="24"/>
              </w:rPr>
              <w:t>Ergün G.U</w:t>
            </w:r>
            <w:proofErr w:type="gramStart"/>
            <w:r w:rsidRPr="00760095">
              <w:rPr>
                <w:rFonts w:ascii="Arial" w:hAnsi="Arial" w:cs="Arial"/>
                <w:sz w:val="24"/>
                <w:szCs w:val="24"/>
              </w:rPr>
              <w:t>.,</w:t>
            </w:r>
            <w:proofErr w:type="gramEnd"/>
            <w:r w:rsidRPr="00760095">
              <w:rPr>
                <w:rFonts w:ascii="Arial" w:hAnsi="Arial" w:cs="Arial"/>
                <w:sz w:val="24"/>
                <w:szCs w:val="24"/>
              </w:rPr>
              <w:t xml:space="preserve">Özer G.(2006). Metabolik Sendrom. </w:t>
            </w:r>
            <w:proofErr w:type="gramStart"/>
            <w:r w:rsidRPr="00760095">
              <w:rPr>
                <w:rFonts w:ascii="Arial" w:hAnsi="Arial" w:cs="Arial"/>
                <w:sz w:val="24"/>
                <w:szCs w:val="24"/>
              </w:rPr>
              <w:t>15:231</w:t>
            </w:r>
            <w:proofErr w:type="gramEnd"/>
            <w:r>
              <w:rPr>
                <w:rFonts w:ascii="Arial" w:hAnsi="Arial" w:cs="Arial"/>
                <w:sz w:val="24"/>
                <w:szCs w:val="24"/>
              </w:rPr>
              <w:t>.</w:t>
            </w:r>
          </w:p>
          <w:p w:rsidR="00F73E76" w:rsidRPr="00760095" w:rsidRDefault="00F73E76" w:rsidP="004B2EA7">
            <w:pPr>
              <w:spacing w:line="360" w:lineRule="auto"/>
              <w:jc w:val="both"/>
              <w:rPr>
                <w:rFonts w:ascii="Arial" w:hAnsi="Arial" w:cs="Arial"/>
                <w:sz w:val="24"/>
                <w:szCs w:val="24"/>
              </w:rPr>
            </w:pPr>
          </w:p>
        </w:tc>
      </w:tr>
      <w:tr w:rsidR="00C11005" w:rsidTr="00696853">
        <w:tc>
          <w:tcPr>
            <w:tcW w:w="8613" w:type="dxa"/>
          </w:tcPr>
          <w:p w:rsidR="00C11005" w:rsidRDefault="00A57E04" w:rsidP="004B2EA7">
            <w:pPr>
              <w:spacing w:line="360" w:lineRule="auto"/>
              <w:jc w:val="both"/>
              <w:rPr>
                <w:rFonts w:ascii="Arial" w:hAnsi="Arial" w:cs="Arial"/>
                <w:bCs/>
                <w:sz w:val="24"/>
                <w:szCs w:val="24"/>
              </w:rPr>
            </w:pPr>
            <w:r>
              <w:rPr>
                <w:rFonts w:ascii="Arial" w:hAnsi="Arial" w:cs="Arial"/>
                <w:sz w:val="24"/>
                <w:szCs w:val="24"/>
              </w:rPr>
              <w:t xml:space="preserve">Fenkci ve ark. </w:t>
            </w:r>
            <w:r w:rsidR="00C11005" w:rsidRPr="00760095">
              <w:rPr>
                <w:rFonts w:ascii="Arial" w:hAnsi="Arial" w:cs="Arial"/>
                <w:sz w:val="24"/>
                <w:szCs w:val="24"/>
              </w:rPr>
              <w:t>(</w:t>
            </w:r>
            <w:r w:rsidR="00C11005" w:rsidRPr="00760095">
              <w:rPr>
                <w:rFonts w:ascii="Arial" w:hAnsi="Arial" w:cs="Arial"/>
                <w:bCs/>
                <w:sz w:val="24"/>
                <w:szCs w:val="24"/>
              </w:rPr>
              <w:t xml:space="preserve">2007). </w:t>
            </w:r>
            <w:r w:rsidR="00C11005" w:rsidRPr="00760095">
              <w:rPr>
                <w:rFonts w:ascii="Arial" w:hAnsi="Arial" w:cs="Arial"/>
                <w:sz w:val="24"/>
                <w:szCs w:val="24"/>
              </w:rPr>
              <w:t xml:space="preserve">Sibutraminin </w:t>
            </w:r>
            <w:r w:rsidRPr="00760095">
              <w:rPr>
                <w:rFonts w:ascii="Arial" w:hAnsi="Arial" w:cs="Arial"/>
                <w:sz w:val="24"/>
                <w:szCs w:val="24"/>
              </w:rPr>
              <w:t xml:space="preserve">İnsülin Direnci, Metabolik Parametreler Ve Abdominal Yağ Dokusu Üzerine Etkileri, </w:t>
            </w:r>
            <w:r w:rsidR="00C11005" w:rsidRPr="00760095">
              <w:rPr>
                <w:rFonts w:ascii="Arial" w:hAnsi="Arial" w:cs="Arial"/>
                <w:sz w:val="24"/>
                <w:szCs w:val="24"/>
              </w:rPr>
              <w:t>Endokrinoloji Ve Met</w:t>
            </w:r>
            <w:r w:rsidR="004B3DF1">
              <w:rPr>
                <w:rFonts w:ascii="Arial" w:hAnsi="Arial" w:cs="Arial"/>
                <w:sz w:val="24"/>
                <w:szCs w:val="24"/>
              </w:rPr>
              <w:t>abolizma Hastalıkları.</w:t>
            </w:r>
            <w:r w:rsidR="00C11005" w:rsidRPr="00760095">
              <w:rPr>
                <w:rFonts w:ascii="Arial" w:hAnsi="Arial" w:cs="Arial"/>
                <w:sz w:val="24"/>
                <w:szCs w:val="24"/>
              </w:rPr>
              <w:t xml:space="preserve"> </w:t>
            </w:r>
            <w:r w:rsidR="00C11005" w:rsidRPr="00760095">
              <w:rPr>
                <w:rFonts w:ascii="Arial" w:hAnsi="Arial" w:cs="Arial"/>
                <w:bCs/>
                <w:i/>
                <w:sz w:val="24"/>
                <w:szCs w:val="24"/>
              </w:rPr>
              <w:t>Türkiye Klinikleri J Med Sci</w:t>
            </w:r>
            <w:r w:rsidR="00C11005" w:rsidRPr="00760095">
              <w:rPr>
                <w:rFonts w:ascii="Arial" w:hAnsi="Arial" w:cs="Arial"/>
                <w:bCs/>
                <w:sz w:val="24"/>
                <w:szCs w:val="24"/>
              </w:rPr>
              <w:t xml:space="preserve">, </w:t>
            </w:r>
            <w:proofErr w:type="gramStart"/>
            <w:r w:rsidR="00C11005" w:rsidRPr="00760095">
              <w:rPr>
                <w:rFonts w:ascii="Arial" w:hAnsi="Arial" w:cs="Arial"/>
                <w:bCs/>
                <w:sz w:val="24"/>
                <w:szCs w:val="24"/>
              </w:rPr>
              <w:t>27:501</w:t>
            </w:r>
            <w:proofErr w:type="gramEnd"/>
            <w:r w:rsidR="00C11005" w:rsidRPr="00760095">
              <w:rPr>
                <w:rFonts w:ascii="Arial" w:hAnsi="Arial" w:cs="Arial"/>
                <w:bCs/>
                <w:sz w:val="24"/>
                <w:szCs w:val="24"/>
              </w:rPr>
              <w:t>-507.</w:t>
            </w:r>
          </w:p>
          <w:p w:rsidR="00F73E76" w:rsidRPr="00A57E04" w:rsidRDefault="00F73E76" w:rsidP="004B2EA7">
            <w:pPr>
              <w:spacing w:line="360" w:lineRule="auto"/>
              <w:jc w:val="both"/>
              <w:rPr>
                <w:rFonts w:ascii="Arial" w:hAnsi="Arial" w:cs="Arial"/>
                <w:bCs/>
                <w:sz w:val="24"/>
                <w:szCs w:val="24"/>
              </w:rPr>
            </w:pPr>
          </w:p>
        </w:tc>
      </w:tr>
      <w:tr w:rsidR="00C11005" w:rsidTr="00696853">
        <w:tc>
          <w:tcPr>
            <w:tcW w:w="8613" w:type="dxa"/>
          </w:tcPr>
          <w:p w:rsidR="00C11005" w:rsidRDefault="00C11005" w:rsidP="004B2EA7">
            <w:pPr>
              <w:spacing w:line="360" w:lineRule="auto"/>
              <w:jc w:val="both"/>
              <w:rPr>
                <w:rFonts w:ascii="Arial" w:hAnsi="Arial" w:cs="Arial"/>
                <w:color w:val="000000"/>
                <w:sz w:val="24"/>
                <w:szCs w:val="24"/>
              </w:rPr>
            </w:pPr>
            <w:r w:rsidRPr="00760095">
              <w:rPr>
                <w:rStyle w:val="A2"/>
                <w:rFonts w:ascii="Arial" w:hAnsi="Arial" w:cs="Arial"/>
                <w:i w:val="0"/>
                <w:sz w:val="24"/>
                <w:szCs w:val="24"/>
              </w:rPr>
              <w:t xml:space="preserve">Ferreira </w:t>
            </w:r>
            <w:r w:rsidRPr="00760095">
              <w:rPr>
                <w:rStyle w:val="A6"/>
                <w:rFonts w:ascii="Arial" w:hAnsi="Arial" w:cs="Arial"/>
                <w:i w:val="0"/>
                <w:sz w:val="24"/>
                <w:szCs w:val="24"/>
              </w:rPr>
              <w:t>A.P</w:t>
            </w:r>
            <w:proofErr w:type="gramStart"/>
            <w:r w:rsidRPr="00760095">
              <w:rPr>
                <w:rStyle w:val="A6"/>
                <w:rFonts w:ascii="Arial" w:hAnsi="Arial" w:cs="Arial"/>
                <w:i w:val="0"/>
                <w:sz w:val="24"/>
                <w:szCs w:val="24"/>
              </w:rPr>
              <w:t>.</w:t>
            </w:r>
            <w:r w:rsidRPr="00760095">
              <w:rPr>
                <w:rStyle w:val="A2"/>
                <w:rFonts w:ascii="Arial" w:hAnsi="Arial" w:cs="Arial"/>
                <w:i w:val="0"/>
                <w:sz w:val="24"/>
                <w:szCs w:val="24"/>
              </w:rPr>
              <w:t>,</w:t>
            </w:r>
            <w:proofErr w:type="gramEnd"/>
            <w:r w:rsidRPr="00760095">
              <w:rPr>
                <w:rStyle w:val="A2"/>
                <w:rFonts w:ascii="Arial" w:hAnsi="Arial" w:cs="Arial"/>
                <w:i w:val="0"/>
                <w:sz w:val="24"/>
                <w:szCs w:val="24"/>
              </w:rPr>
              <w:t xml:space="preserve"> Nóbrega O., França</w:t>
            </w:r>
            <w:r w:rsidRPr="00760095">
              <w:rPr>
                <w:rStyle w:val="A6"/>
                <w:rFonts w:ascii="Arial" w:hAnsi="Arial" w:cs="Arial"/>
                <w:i w:val="0"/>
                <w:sz w:val="24"/>
                <w:szCs w:val="24"/>
              </w:rPr>
              <w:t xml:space="preserve"> M.N.,</w:t>
            </w:r>
            <w:r w:rsidRPr="00760095">
              <w:rPr>
                <w:rFonts w:ascii="Arial" w:hAnsi="Arial" w:cs="Arial"/>
                <w:color w:val="000000"/>
                <w:sz w:val="24"/>
                <w:szCs w:val="24"/>
              </w:rPr>
              <w:t xml:space="preserve"> (2009).</w:t>
            </w:r>
            <w:r w:rsidRPr="00760095">
              <w:rPr>
                <w:rStyle w:val="A11"/>
                <w:rFonts w:ascii="Arial" w:hAnsi="Arial" w:cs="Arial"/>
                <w:sz w:val="24"/>
                <w:szCs w:val="24"/>
              </w:rPr>
              <w:t xml:space="preserve"> </w:t>
            </w:r>
            <w:r w:rsidRPr="002369A9">
              <w:rPr>
                <w:rStyle w:val="A11"/>
                <w:rFonts w:ascii="Arial" w:hAnsi="Arial" w:cs="Arial"/>
                <w:b w:val="0"/>
                <w:sz w:val="24"/>
                <w:szCs w:val="24"/>
              </w:rPr>
              <w:t xml:space="preserve">Cardiovascular </w:t>
            </w:r>
            <w:r w:rsidR="006E6CE5" w:rsidRPr="002369A9">
              <w:rPr>
                <w:rStyle w:val="A11"/>
                <w:rFonts w:ascii="Arial" w:hAnsi="Arial" w:cs="Arial"/>
                <w:b w:val="0"/>
                <w:sz w:val="24"/>
                <w:szCs w:val="24"/>
              </w:rPr>
              <w:t>Risk Factors İn Brazilian Children.</w:t>
            </w:r>
            <w:r w:rsidR="006E6CE5" w:rsidRPr="00760095">
              <w:rPr>
                <w:rFonts w:ascii="Arial" w:hAnsi="Arial" w:cs="Arial"/>
                <w:bCs/>
                <w:color w:val="FFFFFF"/>
                <w:sz w:val="24"/>
                <w:szCs w:val="24"/>
              </w:rPr>
              <w:t xml:space="preserve"> </w:t>
            </w:r>
            <w:r w:rsidRPr="006E6CE5">
              <w:rPr>
                <w:rFonts w:ascii="Arial" w:hAnsi="Arial" w:cs="Arial"/>
                <w:i/>
                <w:color w:val="000000"/>
                <w:sz w:val="24"/>
                <w:szCs w:val="24"/>
              </w:rPr>
              <w:t>Arq Bras Cardiol</w:t>
            </w:r>
            <w:r w:rsidR="006E6CE5">
              <w:rPr>
                <w:rFonts w:ascii="Arial" w:hAnsi="Arial" w:cs="Arial"/>
                <w:color w:val="000000"/>
                <w:sz w:val="24"/>
                <w:szCs w:val="24"/>
              </w:rPr>
              <w:t>,</w:t>
            </w:r>
            <w:r w:rsidR="001D065E">
              <w:rPr>
                <w:rFonts w:ascii="Arial" w:hAnsi="Arial" w:cs="Arial"/>
                <w:color w:val="000000"/>
                <w:sz w:val="24"/>
                <w:szCs w:val="24"/>
              </w:rPr>
              <w:t xml:space="preserve"> </w:t>
            </w:r>
            <w:r w:rsidR="006E6CE5">
              <w:rPr>
                <w:rFonts w:ascii="Arial" w:hAnsi="Arial" w:cs="Arial"/>
                <w:color w:val="000000"/>
                <w:sz w:val="24"/>
                <w:szCs w:val="24"/>
              </w:rPr>
              <w:t>93,</w:t>
            </w:r>
            <w:r w:rsidR="001D065E">
              <w:rPr>
                <w:rFonts w:ascii="Arial" w:hAnsi="Arial" w:cs="Arial"/>
                <w:color w:val="000000"/>
                <w:sz w:val="24"/>
                <w:szCs w:val="24"/>
              </w:rPr>
              <w:t xml:space="preserve"> </w:t>
            </w:r>
            <w:r w:rsidR="006E6CE5">
              <w:rPr>
                <w:rFonts w:ascii="Arial" w:hAnsi="Arial" w:cs="Arial"/>
                <w:color w:val="000000"/>
                <w:sz w:val="24"/>
                <w:szCs w:val="24"/>
              </w:rPr>
              <w:t xml:space="preserve">2, </w:t>
            </w:r>
            <w:r w:rsidRPr="00760095">
              <w:rPr>
                <w:rFonts w:ascii="Arial" w:hAnsi="Arial" w:cs="Arial"/>
                <w:color w:val="000000"/>
                <w:sz w:val="24"/>
                <w:szCs w:val="24"/>
              </w:rPr>
              <w:t>139-144.</w:t>
            </w:r>
          </w:p>
          <w:p w:rsidR="00F73E76" w:rsidRPr="006E6CE5" w:rsidRDefault="00F73E76" w:rsidP="004B2EA7">
            <w:pPr>
              <w:spacing w:line="360" w:lineRule="auto"/>
              <w:jc w:val="both"/>
              <w:rPr>
                <w:rFonts w:ascii="Arial" w:hAnsi="Arial" w:cs="Arial"/>
                <w:color w:val="000000"/>
                <w:sz w:val="24"/>
                <w:szCs w:val="24"/>
              </w:rPr>
            </w:pPr>
          </w:p>
        </w:tc>
      </w:tr>
      <w:tr w:rsidR="00C11005" w:rsidTr="00696853">
        <w:tc>
          <w:tcPr>
            <w:tcW w:w="8613" w:type="dxa"/>
          </w:tcPr>
          <w:p w:rsidR="00C11005" w:rsidRDefault="00C11005" w:rsidP="004B2EA7">
            <w:pPr>
              <w:spacing w:line="360" w:lineRule="auto"/>
              <w:jc w:val="both"/>
              <w:rPr>
                <w:rFonts w:ascii="Arial" w:hAnsi="Arial" w:cs="Arial"/>
                <w:sz w:val="24"/>
                <w:szCs w:val="24"/>
              </w:rPr>
            </w:pPr>
            <w:r w:rsidRPr="00760095">
              <w:rPr>
                <w:rFonts w:ascii="Arial" w:hAnsi="Arial" w:cs="Arial"/>
                <w:sz w:val="24"/>
                <w:szCs w:val="24"/>
              </w:rPr>
              <w:t>Gerich J</w:t>
            </w:r>
            <w:r w:rsidR="006E6CE5">
              <w:rPr>
                <w:rFonts w:ascii="Arial" w:hAnsi="Arial" w:cs="Arial"/>
                <w:sz w:val="24"/>
                <w:szCs w:val="24"/>
              </w:rPr>
              <w:t>.</w:t>
            </w:r>
            <w:r w:rsidRPr="00760095">
              <w:rPr>
                <w:rFonts w:ascii="Arial" w:hAnsi="Arial" w:cs="Arial"/>
                <w:sz w:val="24"/>
                <w:szCs w:val="24"/>
              </w:rPr>
              <w:t>E. (1998).</w:t>
            </w:r>
            <w:r w:rsidR="006E6CE5">
              <w:rPr>
                <w:rFonts w:ascii="Arial" w:hAnsi="Arial" w:cs="Arial"/>
                <w:sz w:val="24"/>
                <w:szCs w:val="24"/>
              </w:rPr>
              <w:t xml:space="preserve"> </w:t>
            </w:r>
            <w:r w:rsidR="006E6CE5" w:rsidRPr="00760095">
              <w:rPr>
                <w:rFonts w:ascii="Arial" w:hAnsi="Arial" w:cs="Arial"/>
                <w:sz w:val="24"/>
                <w:szCs w:val="24"/>
              </w:rPr>
              <w:t xml:space="preserve">The Genetic Basis Of Diabetes </w:t>
            </w:r>
            <w:proofErr w:type="gramStart"/>
            <w:r w:rsidR="006E6CE5" w:rsidRPr="00760095">
              <w:rPr>
                <w:rFonts w:ascii="Arial" w:hAnsi="Arial" w:cs="Arial"/>
                <w:sz w:val="24"/>
                <w:szCs w:val="24"/>
              </w:rPr>
              <w:t>Mellitus:</w:t>
            </w:r>
            <w:r w:rsidRPr="00760095">
              <w:rPr>
                <w:rFonts w:ascii="Arial" w:hAnsi="Arial" w:cs="Arial"/>
                <w:sz w:val="24"/>
                <w:szCs w:val="24"/>
              </w:rPr>
              <w:t>Impaired</w:t>
            </w:r>
            <w:proofErr w:type="gramEnd"/>
            <w:r w:rsidRPr="00760095">
              <w:rPr>
                <w:rFonts w:ascii="Arial" w:hAnsi="Arial" w:cs="Arial"/>
                <w:sz w:val="24"/>
                <w:szCs w:val="24"/>
              </w:rPr>
              <w:t xml:space="preserve"> </w:t>
            </w:r>
            <w:r w:rsidR="006E6CE5">
              <w:rPr>
                <w:rFonts w:ascii="Arial" w:hAnsi="Arial" w:cs="Arial"/>
                <w:sz w:val="24"/>
                <w:szCs w:val="24"/>
              </w:rPr>
              <w:t>Insulin Secrection Versus Impaired I</w:t>
            </w:r>
            <w:r w:rsidR="006E6CE5" w:rsidRPr="00760095">
              <w:rPr>
                <w:rFonts w:ascii="Arial" w:hAnsi="Arial" w:cs="Arial"/>
                <w:sz w:val="24"/>
                <w:szCs w:val="24"/>
              </w:rPr>
              <w:t>nsulin Sensitivty</w:t>
            </w:r>
            <w:r w:rsidR="006E6CE5">
              <w:rPr>
                <w:rFonts w:ascii="Arial" w:hAnsi="Arial" w:cs="Arial"/>
                <w:sz w:val="24"/>
                <w:szCs w:val="24"/>
              </w:rPr>
              <w:t xml:space="preserve">. </w:t>
            </w:r>
            <w:r w:rsidRPr="00760095">
              <w:rPr>
                <w:rFonts w:ascii="Arial" w:hAnsi="Arial" w:cs="Arial"/>
                <w:i/>
                <w:sz w:val="24"/>
                <w:szCs w:val="24"/>
              </w:rPr>
              <w:t>endocrine rev</w:t>
            </w:r>
            <w:r w:rsidRPr="00760095">
              <w:rPr>
                <w:rFonts w:ascii="Arial" w:hAnsi="Arial" w:cs="Arial"/>
                <w:sz w:val="24"/>
                <w:szCs w:val="24"/>
              </w:rPr>
              <w:t>,</w:t>
            </w:r>
            <w:r w:rsidR="006E6CE5">
              <w:rPr>
                <w:rFonts w:ascii="Arial" w:hAnsi="Arial" w:cs="Arial"/>
                <w:sz w:val="24"/>
                <w:szCs w:val="24"/>
              </w:rPr>
              <w:t xml:space="preserve"> 19, 4</w:t>
            </w:r>
            <w:r w:rsidRPr="00760095">
              <w:rPr>
                <w:rFonts w:ascii="Arial" w:hAnsi="Arial" w:cs="Arial"/>
                <w:sz w:val="24"/>
                <w:szCs w:val="24"/>
              </w:rPr>
              <w:t>,</w:t>
            </w:r>
            <w:r w:rsidR="006E6CE5">
              <w:rPr>
                <w:rFonts w:ascii="Arial" w:hAnsi="Arial" w:cs="Arial"/>
                <w:sz w:val="24"/>
                <w:szCs w:val="24"/>
              </w:rPr>
              <w:t xml:space="preserve"> </w:t>
            </w:r>
            <w:r w:rsidRPr="00760095">
              <w:rPr>
                <w:rFonts w:ascii="Arial" w:hAnsi="Arial" w:cs="Arial"/>
                <w:sz w:val="24"/>
                <w:szCs w:val="24"/>
              </w:rPr>
              <w:t>491-503.</w:t>
            </w:r>
          </w:p>
          <w:p w:rsidR="00964DB8" w:rsidRPr="00760095" w:rsidRDefault="00964DB8" w:rsidP="004B2EA7">
            <w:pPr>
              <w:spacing w:line="360" w:lineRule="auto"/>
              <w:jc w:val="both"/>
              <w:rPr>
                <w:rFonts w:ascii="Arial" w:hAnsi="Arial" w:cs="Arial"/>
                <w:sz w:val="24"/>
                <w:szCs w:val="24"/>
              </w:rPr>
            </w:pPr>
          </w:p>
        </w:tc>
      </w:tr>
      <w:tr w:rsidR="00C11005" w:rsidTr="00696853">
        <w:tc>
          <w:tcPr>
            <w:tcW w:w="8613" w:type="dxa"/>
          </w:tcPr>
          <w:p w:rsidR="00C11005" w:rsidRDefault="00C11005" w:rsidP="004B2EA7">
            <w:pPr>
              <w:autoSpaceDE w:val="0"/>
              <w:autoSpaceDN w:val="0"/>
              <w:adjustRightInd w:val="0"/>
              <w:spacing w:line="360" w:lineRule="auto"/>
              <w:jc w:val="both"/>
              <w:rPr>
                <w:rFonts w:ascii="Arial" w:eastAsia="VagRaundedThin" w:hAnsi="Arial" w:cs="Arial"/>
                <w:color w:val="231F20"/>
                <w:sz w:val="24"/>
                <w:szCs w:val="24"/>
              </w:rPr>
            </w:pPr>
            <w:r w:rsidRPr="00760095">
              <w:rPr>
                <w:rFonts w:ascii="Arial" w:eastAsia="VagRaundedLight" w:hAnsi="Arial" w:cs="Arial"/>
                <w:sz w:val="24"/>
                <w:szCs w:val="24"/>
              </w:rPr>
              <w:lastRenderedPageBreak/>
              <w:t>Görar S</w:t>
            </w:r>
            <w:proofErr w:type="gramStart"/>
            <w:r w:rsidRPr="00760095">
              <w:rPr>
                <w:rFonts w:ascii="Arial" w:eastAsia="VagRaundedLight" w:hAnsi="Arial" w:cs="Arial"/>
                <w:sz w:val="24"/>
                <w:szCs w:val="24"/>
              </w:rPr>
              <w:t>.,</w:t>
            </w:r>
            <w:proofErr w:type="gramEnd"/>
            <w:r w:rsidRPr="00760095">
              <w:rPr>
                <w:rFonts w:ascii="Arial" w:eastAsia="VagRaundedLight" w:hAnsi="Arial" w:cs="Arial"/>
                <w:sz w:val="24"/>
                <w:szCs w:val="24"/>
              </w:rPr>
              <w:t>Çulha C.,Demir Y. S.,Serter R.,</w:t>
            </w:r>
            <w:r w:rsidR="001D065E">
              <w:rPr>
                <w:rFonts w:ascii="Arial" w:eastAsia="VagRaundedLight" w:hAnsi="Arial" w:cs="Arial"/>
                <w:sz w:val="24"/>
                <w:szCs w:val="24"/>
              </w:rPr>
              <w:t xml:space="preserve"> </w:t>
            </w:r>
            <w:r w:rsidRPr="00760095">
              <w:rPr>
                <w:rFonts w:ascii="Arial" w:eastAsia="VagRaundedLight" w:hAnsi="Arial" w:cs="Arial"/>
                <w:sz w:val="24"/>
                <w:szCs w:val="24"/>
              </w:rPr>
              <w:t>Aral Y.</w:t>
            </w:r>
            <w:r w:rsidRPr="00760095">
              <w:rPr>
                <w:rFonts w:ascii="Arial" w:eastAsia="VagRaundedThin" w:hAnsi="Arial" w:cs="Arial"/>
                <w:color w:val="231F20"/>
                <w:sz w:val="24"/>
                <w:szCs w:val="24"/>
              </w:rPr>
              <w:t xml:space="preserve"> (2010).</w:t>
            </w:r>
            <w:r w:rsidR="001D065E">
              <w:rPr>
                <w:rFonts w:ascii="Arial" w:eastAsia="VagRaundedThin" w:hAnsi="Arial" w:cs="Arial"/>
                <w:color w:val="231F20"/>
                <w:sz w:val="24"/>
                <w:szCs w:val="24"/>
              </w:rPr>
              <w:t xml:space="preserve"> </w:t>
            </w:r>
            <w:r w:rsidRPr="00760095">
              <w:rPr>
                <w:rFonts w:ascii="Arial" w:eastAsia="VagRaundedLight" w:hAnsi="Arial" w:cs="Arial"/>
                <w:sz w:val="24"/>
                <w:szCs w:val="24"/>
              </w:rPr>
              <w:t>Visfatin</w:t>
            </w:r>
            <w:r w:rsidR="001D065E" w:rsidRPr="00760095">
              <w:rPr>
                <w:rFonts w:ascii="Arial" w:eastAsia="VagRaundedLight" w:hAnsi="Arial" w:cs="Arial"/>
                <w:sz w:val="24"/>
                <w:szCs w:val="24"/>
              </w:rPr>
              <w:t xml:space="preserve">: </w:t>
            </w:r>
            <w:r w:rsidRPr="00760095">
              <w:rPr>
                <w:rFonts w:ascii="Arial" w:eastAsia="VagRaundedLight" w:hAnsi="Arial" w:cs="Arial"/>
                <w:sz w:val="24"/>
                <w:szCs w:val="24"/>
              </w:rPr>
              <w:t xml:space="preserve">Obezite </w:t>
            </w:r>
            <w:r w:rsidR="001D065E" w:rsidRPr="00760095">
              <w:rPr>
                <w:rFonts w:ascii="Arial" w:eastAsia="VagRaundedLight" w:hAnsi="Arial" w:cs="Arial"/>
                <w:sz w:val="24"/>
                <w:szCs w:val="24"/>
              </w:rPr>
              <w:t xml:space="preserve">Ve </w:t>
            </w:r>
            <w:r w:rsidRPr="00760095">
              <w:rPr>
                <w:rFonts w:ascii="Arial" w:eastAsia="VagRaundedLight" w:hAnsi="Arial" w:cs="Arial"/>
                <w:sz w:val="24"/>
                <w:szCs w:val="24"/>
              </w:rPr>
              <w:t xml:space="preserve">Metabolik Sendrom </w:t>
            </w:r>
            <w:r w:rsidR="001D065E" w:rsidRPr="00760095">
              <w:rPr>
                <w:rFonts w:ascii="Arial" w:eastAsia="VagRaundedLight" w:hAnsi="Arial" w:cs="Arial"/>
                <w:sz w:val="24"/>
                <w:szCs w:val="24"/>
              </w:rPr>
              <w:t>İle İlişkisi</w:t>
            </w:r>
            <w:r w:rsidR="001D065E">
              <w:rPr>
                <w:rFonts w:ascii="Arial" w:eastAsia="VagRaundedLight" w:hAnsi="Arial" w:cs="Arial"/>
                <w:sz w:val="24"/>
                <w:szCs w:val="24"/>
              </w:rPr>
              <w:t>.</w:t>
            </w:r>
            <w:r w:rsidR="001D065E" w:rsidRPr="00760095">
              <w:rPr>
                <w:rFonts w:ascii="Arial" w:eastAsia="VagRaundedThin" w:hAnsi="Arial" w:cs="Arial"/>
                <w:color w:val="231F20"/>
                <w:sz w:val="24"/>
                <w:szCs w:val="24"/>
              </w:rPr>
              <w:t xml:space="preserve"> </w:t>
            </w:r>
            <w:r w:rsidRPr="001D065E">
              <w:rPr>
                <w:rFonts w:ascii="Arial" w:eastAsia="VagRaundedThin" w:hAnsi="Arial" w:cs="Arial"/>
                <w:i/>
                <w:color w:val="231F20"/>
                <w:sz w:val="24"/>
                <w:szCs w:val="24"/>
              </w:rPr>
              <w:t>Turk Jem</w:t>
            </w:r>
            <w:r w:rsidR="001D065E">
              <w:rPr>
                <w:rFonts w:ascii="Arial" w:eastAsia="VagRaundedThin" w:hAnsi="Arial" w:cs="Arial"/>
                <w:i/>
                <w:color w:val="231F20"/>
                <w:sz w:val="24"/>
                <w:szCs w:val="24"/>
              </w:rPr>
              <w:t>,</w:t>
            </w:r>
            <w:r w:rsidR="001D065E">
              <w:rPr>
                <w:rFonts w:ascii="Arial" w:eastAsia="VagRaundedThin" w:hAnsi="Arial" w:cs="Arial"/>
                <w:color w:val="231F20"/>
                <w:sz w:val="24"/>
                <w:szCs w:val="24"/>
              </w:rPr>
              <w:t xml:space="preserve"> 14,</w:t>
            </w:r>
            <w:r w:rsidRPr="00760095">
              <w:rPr>
                <w:rFonts w:ascii="Arial" w:eastAsia="VagRaundedThin" w:hAnsi="Arial" w:cs="Arial"/>
                <w:color w:val="231F20"/>
                <w:sz w:val="24"/>
                <w:szCs w:val="24"/>
              </w:rPr>
              <w:t xml:space="preserve"> 35-8.</w:t>
            </w:r>
          </w:p>
          <w:p w:rsidR="001D065E" w:rsidRPr="001D065E" w:rsidRDefault="001D065E" w:rsidP="004B2EA7">
            <w:pPr>
              <w:autoSpaceDE w:val="0"/>
              <w:autoSpaceDN w:val="0"/>
              <w:adjustRightInd w:val="0"/>
              <w:spacing w:line="360" w:lineRule="auto"/>
              <w:jc w:val="both"/>
              <w:rPr>
                <w:rFonts w:ascii="Arial" w:eastAsia="VagRaundedThin" w:hAnsi="Arial" w:cs="Arial"/>
                <w:color w:val="231F20"/>
                <w:sz w:val="24"/>
                <w:szCs w:val="24"/>
              </w:rPr>
            </w:pPr>
          </w:p>
        </w:tc>
      </w:tr>
      <w:tr w:rsidR="00C11005" w:rsidTr="00696853">
        <w:tc>
          <w:tcPr>
            <w:tcW w:w="8613" w:type="dxa"/>
          </w:tcPr>
          <w:p w:rsidR="00C11005" w:rsidRDefault="00C11005" w:rsidP="004B2EA7">
            <w:pPr>
              <w:spacing w:line="360" w:lineRule="auto"/>
              <w:jc w:val="both"/>
              <w:rPr>
                <w:rFonts w:ascii="Arial" w:hAnsi="Arial" w:cs="Arial"/>
                <w:sz w:val="24"/>
                <w:szCs w:val="24"/>
              </w:rPr>
            </w:pPr>
            <w:r w:rsidRPr="001D065E">
              <w:rPr>
                <w:rFonts w:ascii="Arial" w:hAnsi="Arial" w:cs="Arial"/>
                <w:sz w:val="24"/>
                <w:szCs w:val="24"/>
              </w:rPr>
              <w:t>Gören B</w:t>
            </w:r>
            <w:proofErr w:type="gramStart"/>
            <w:r w:rsidRPr="001D065E">
              <w:rPr>
                <w:rFonts w:ascii="Arial" w:hAnsi="Arial" w:cs="Arial"/>
                <w:sz w:val="24"/>
                <w:szCs w:val="24"/>
              </w:rPr>
              <w:t>.,</w:t>
            </w:r>
            <w:proofErr w:type="gramEnd"/>
            <w:r w:rsidRPr="001D065E">
              <w:rPr>
                <w:rFonts w:ascii="Arial" w:hAnsi="Arial" w:cs="Arial"/>
                <w:sz w:val="24"/>
                <w:szCs w:val="24"/>
              </w:rPr>
              <w:t xml:space="preserve"> Fen T.</w:t>
            </w:r>
            <w:r w:rsidR="008F5B2D">
              <w:rPr>
                <w:rFonts w:ascii="Arial" w:hAnsi="Arial" w:cs="Arial"/>
                <w:sz w:val="24"/>
                <w:szCs w:val="24"/>
              </w:rPr>
              <w:t xml:space="preserve"> </w:t>
            </w:r>
            <w:r w:rsidRPr="001D065E">
              <w:rPr>
                <w:rFonts w:ascii="Arial" w:hAnsi="Arial" w:cs="Arial"/>
                <w:sz w:val="24"/>
                <w:szCs w:val="24"/>
              </w:rPr>
              <w:t>(2008).</w:t>
            </w:r>
            <w:r w:rsidR="008F5B2D">
              <w:rPr>
                <w:rFonts w:ascii="Arial" w:hAnsi="Arial" w:cs="Arial"/>
                <w:sz w:val="24"/>
                <w:szCs w:val="24"/>
              </w:rPr>
              <w:t xml:space="preserve"> </w:t>
            </w:r>
            <w:r w:rsidRPr="001D065E">
              <w:rPr>
                <w:rFonts w:ascii="Arial" w:hAnsi="Arial" w:cs="Arial"/>
                <w:sz w:val="24"/>
                <w:szCs w:val="24"/>
              </w:rPr>
              <w:t>Metabolik Sendrom,</w:t>
            </w:r>
            <w:r w:rsidR="008F5B2D">
              <w:rPr>
                <w:rFonts w:ascii="Arial" w:hAnsi="Arial" w:cs="Arial"/>
                <w:sz w:val="24"/>
                <w:szCs w:val="24"/>
              </w:rPr>
              <w:t xml:space="preserve"> </w:t>
            </w:r>
            <w:r w:rsidRPr="001D065E">
              <w:rPr>
                <w:rFonts w:ascii="Arial" w:hAnsi="Arial" w:cs="Arial"/>
                <w:i/>
                <w:sz w:val="24"/>
                <w:szCs w:val="24"/>
              </w:rPr>
              <w:t>Türkiye Klinikleri J Med Sci</w:t>
            </w:r>
            <w:r w:rsidRPr="001D065E">
              <w:rPr>
                <w:rFonts w:ascii="Arial" w:hAnsi="Arial" w:cs="Arial"/>
                <w:sz w:val="24"/>
                <w:szCs w:val="24"/>
              </w:rPr>
              <w:t>,28,686-696.</w:t>
            </w:r>
          </w:p>
          <w:p w:rsidR="00964DB8" w:rsidRPr="001D065E" w:rsidRDefault="00964DB8" w:rsidP="004B2EA7">
            <w:pPr>
              <w:spacing w:line="360" w:lineRule="auto"/>
              <w:jc w:val="both"/>
              <w:rPr>
                <w:rFonts w:ascii="Arial" w:hAnsi="Arial" w:cs="Arial"/>
                <w:sz w:val="24"/>
                <w:szCs w:val="24"/>
              </w:rPr>
            </w:pPr>
          </w:p>
        </w:tc>
      </w:tr>
      <w:tr w:rsidR="00C11005" w:rsidTr="00696853">
        <w:tc>
          <w:tcPr>
            <w:tcW w:w="8613" w:type="dxa"/>
          </w:tcPr>
          <w:p w:rsidR="00C11005" w:rsidRDefault="008F5B2D" w:rsidP="004B2EA7">
            <w:pPr>
              <w:spacing w:line="360" w:lineRule="auto"/>
              <w:jc w:val="both"/>
              <w:rPr>
                <w:rFonts w:ascii="Arial" w:hAnsi="Arial" w:cs="Arial"/>
                <w:iCs/>
                <w:sz w:val="24"/>
                <w:szCs w:val="24"/>
              </w:rPr>
            </w:pPr>
            <w:r>
              <w:rPr>
                <w:rFonts w:ascii="Arial" w:hAnsi="Arial" w:cs="Arial"/>
                <w:iCs/>
                <w:sz w:val="24"/>
                <w:szCs w:val="24"/>
              </w:rPr>
              <w:t xml:space="preserve">Görpe U. </w:t>
            </w:r>
            <w:r w:rsidR="00C11005" w:rsidRPr="00760095">
              <w:rPr>
                <w:rFonts w:ascii="Arial" w:hAnsi="Arial" w:cs="Arial"/>
                <w:iCs/>
                <w:sz w:val="24"/>
                <w:szCs w:val="24"/>
              </w:rPr>
              <w:t xml:space="preserve">(1997). </w:t>
            </w:r>
            <w:r w:rsidR="00C11005" w:rsidRPr="008F5B2D">
              <w:rPr>
                <w:rFonts w:ascii="Arial" w:hAnsi="Arial" w:cs="Arial"/>
                <w:i/>
                <w:iCs/>
                <w:sz w:val="24"/>
                <w:szCs w:val="24"/>
              </w:rPr>
              <w:t>Diabetes Mellitus Sempozyumu</w:t>
            </w:r>
            <w:r w:rsidR="00C11005" w:rsidRPr="00760095">
              <w:rPr>
                <w:rFonts w:ascii="Arial" w:hAnsi="Arial" w:cs="Arial"/>
                <w:iCs/>
                <w:sz w:val="24"/>
                <w:szCs w:val="24"/>
              </w:rPr>
              <w:t>.</w:t>
            </w:r>
            <w:r>
              <w:rPr>
                <w:rFonts w:ascii="Arial" w:hAnsi="Arial" w:cs="Arial"/>
                <w:iCs/>
                <w:sz w:val="24"/>
                <w:szCs w:val="24"/>
              </w:rPr>
              <w:t xml:space="preserve"> </w:t>
            </w:r>
            <w:r w:rsidR="00C11005" w:rsidRPr="00760095">
              <w:rPr>
                <w:rFonts w:ascii="Arial" w:hAnsi="Arial" w:cs="Arial"/>
                <w:iCs/>
                <w:sz w:val="24"/>
                <w:szCs w:val="24"/>
              </w:rPr>
              <w:t>45-51.</w:t>
            </w:r>
          </w:p>
          <w:p w:rsidR="00F73E76" w:rsidRPr="008F5B2D" w:rsidRDefault="00F73E76" w:rsidP="004B2EA7">
            <w:pPr>
              <w:spacing w:line="360" w:lineRule="auto"/>
              <w:jc w:val="both"/>
              <w:rPr>
                <w:rFonts w:ascii="Arial" w:hAnsi="Arial" w:cs="Arial"/>
                <w:iCs/>
                <w:sz w:val="24"/>
                <w:szCs w:val="24"/>
              </w:rPr>
            </w:pPr>
          </w:p>
        </w:tc>
      </w:tr>
      <w:tr w:rsidR="00C11005" w:rsidTr="00696853">
        <w:tc>
          <w:tcPr>
            <w:tcW w:w="8613" w:type="dxa"/>
          </w:tcPr>
          <w:p w:rsidR="00C11005" w:rsidRDefault="00C11005" w:rsidP="004B2EA7">
            <w:pPr>
              <w:autoSpaceDE w:val="0"/>
              <w:autoSpaceDN w:val="0"/>
              <w:adjustRightInd w:val="0"/>
              <w:spacing w:line="360" w:lineRule="auto"/>
              <w:jc w:val="both"/>
              <w:rPr>
                <w:rFonts w:ascii="Arial" w:eastAsia="Univers-CondensedTr" w:hAnsi="Arial" w:cs="Arial"/>
                <w:sz w:val="24"/>
                <w:szCs w:val="24"/>
              </w:rPr>
            </w:pPr>
            <w:r w:rsidRPr="00760095">
              <w:rPr>
                <w:rFonts w:ascii="Arial" w:eastAsia="Univers-CondensedTr" w:hAnsi="Arial" w:cs="Arial"/>
                <w:sz w:val="24"/>
                <w:szCs w:val="24"/>
              </w:rPr>
              <w:t>Grundy S</w:t>
            </w:r>
            <w:r w:rsidR="008F5B2D">
              <w:rPr>
                <w:rFonts w:ascii="Arial" w:eastAsia="Univers-CondensedTr" w:hAnsi="Arial" w:cs="Arial"/>
                <w:sz w:val="24"/>
                <w:szCs w:val="24"/>
              </w:rPr>
              <w:t>.</w:t>
            </w:r>
            <w:r w:rsidRPr="00760095">
              <w:rPr>
                <w:rFonts w:ascii="Arial" w:eastAsia="Univers-CondensedTr" w:hAnsi="Arial" w:cs="Arial"/>
                <w:sz w:val="24"/>
                <w:szCs w:val="24"/>
              </w:rPr>
              <w:t>M</w:t>
            </w:r>
            <w:proofErr w:type="gramStart"/>
            <w:r w:rsidR="008F5B2D">
              <w:rPr>
                <w:rFonts w:ascii="Arial" w:eastAsia="Univers-CondensedTr" w:hAnsi="Arial" w:cs="Arial"/>
                <w:sz w:val="24"/>
                <w:szCs w:val="24"/>
              </w:rPr>
              <w:t>.</w:t>
            </w:r>
            <w:r w:rsidRPr="00760095">
              <w:rPr>
                <w:rFonts w:ascii="Arial" w:eastAsia="Univers-CondensedTr" w:hAnsi="Arial" w:cs="Arial"/>
                <w:sz w:val="24"/>
                <w:szCs w:val="24"/>
              </w:rPr>
              <w:t>,</w:t>
            </w:r>
            <w:proofErr w:type="gramEnd"/>
            <w:r w:rsidRPr="00760095">
              <w:rPr>
                <w:rFonts w:ascii="Arial" w:eastAsia="Univers-CondensedTr" w:hAnsi="Arial" w:cs="Arial"/>
                <w:sz w:val="24"/>
                <w:szCs w:val="24"/>
              </w:rPr>
              <w:t xml:space="preserve"> Bryan Brewer H</w:t>
            </w:r>
            <w:r w:rsidR="008F5B2D">
              <w:rPr>
                <w:rFonts w:ascii="Arial" w:eastAsia="Univers-CondensedTr" w:hAnsi="Arial" w:cs="Arial"/>
                <w:sz w:val="24"/>
                <w:szCs w:val="24"/>
              </w:rPr>
              <w:t>.</w:t>
            </w:r>
            <w:r w:rsidRPr="00760095">
              <w:rPr>
                <w:rFonts w:ascii="Arial" w:eastAsia="Univers-CondensedTr" w:hAnsi="Arial" w:cs="Arial"/>
                <w:sz w:val="24"/>
                <w:szCs w:val="24"/>
              </w:rPr>
              <w:t>, Cleeman J</w:t>
            </w:r>
            <w:r w:rsidR="008F5B2D">
              <w:rPr>
                <w:rFonts w:ascii="Arial" w:eastAsia="Univers-CondensedTr" w:hAnsi="Arial" w:cs="Arial"/>
                <w:sz w:val="24"/>
                <w:szCs w:val="24"/>
              </w:rPr>
              <w:t>.</w:t>
            </w:r>
            <w:r w:rsidRPr="00760095">
              <w:rPr>
                <w:rFonts w:ascii="Arial" w:eastAsia="Univers-CondensedTr" w:hAnsi="Arial" w:cs="Arial"/>
                <w:sz w:val="24"/>
                <w:szCs w:val="24"/>
              </w:rPr>
              <w:t>I</w:t>
            </w:r>
            <w:r w:rsidR="008F5B2D">
              <w:rPr>
                <w:rFonts w:ascii="Arial" w:eastAsia="Univers-CondensedTr" w:hAnsi="Arial" w:cs="Arial"/>
                <w:sz w:val="24"/>
                <w:szCs w:val="24"/>
              </w:rPr>
              <w:t>.</w:t>
            </w:r>
            <w:r w:rsidRPr="00760095">
              <w:rPr>
                <w:rFonts w:ascii="Arial" w:eastAsia="Univers-CondensedTr" w:hAnsi="Arial" w:cs="Arial"/>
                <w:sz w:val="24"/>
                <w:szCs w:val="24"/>
              </w:rPr>
              <w:t>, Smith S</w:t>
            </w:r>
            <w:r w:rsidR="008F5B2D">
              <w:rPr>
                <w:rFonts w:ascii="Arial" w:eastAsia="Univers-CondensedTr" w:hAnsi="Arial" w:cs="Arial"/>
                <w:sz w:val="24"/>
                <w:szCs w:val="24"/>
              </w:rPr>
              <w:t>.</w:t>
            </w:r>
            <w:r w:rsidRPr="00760095">
              <w:rPr>
                <w:rFonts w:ascii="Arial" w:eastAsia="Univers-CondensedTr" w:hAnsi="Arial" w:cs="Arial"/>
                <w:sz w:val="24"/>
                <w:szCs w:val="24"/>
              </w:rPr>
              <w:t>C</w:t>
            </w:r>
            <w:r w:rsidR="008F5B2D">
              <w:rPr>
                <w:rFonts w:ascii="Arial" w:eastAsia="Univers-CondensedTr" w:hAnsi="Arial" w:cs="Arial"/>
                <w:sz w:val="24"/>
                <w:szCs w:val="24"/>
              </w:rPr>
              <w:t>.</w:t>
            </w:r>
            <w:r w:rsidRPr="00760095">
              <w:rPr>
                <w:rFonts w:ascii="Arial" w:eastAsia="Univers-CondensedTr" w:hAnsi="Arial" w:cs="Arial"/>
                <w:sz w:val="24"/>
                <w:szCs w:val="24"/>
              </w:rPr>
              <w:t>, Lenfant C. (2004).</w:t>
            </w:r>
            <w:r w:rsidRPr="00AC7D14">
              <w:rPr>
                <w:rFonts w:ascii="Arial" w:eastAsia="Univers-CondensedTr" w:hAnsi="Arial" w:cs="Arial"/>
                <w:i/>
                <w:sz w:val="24"/>
                <w:szCs w:val="24"/>
              </w:rPr>
              <w:t>Definition of metabolic syndrome.</w:t>
            </w:r>
            <w:r w:rsidRPr="00760095">
              <w:rPr>
                <w:rFonts w:ascii="Arial" w:eastAsia="Univers-CondensedTr" w:hAnsi="Arial" w:cs="Arial"/>
                <w:sz w:val="24"/>
                <w:szCs w:val="24"/>
              </w:rPr>
              <w:t>Report of the National Heart,</w:t>
            </w:r>
            <w:r w:rsidR="00AC7D14">
              <w:rPr>
                <w:rFonts w:ascii="Arial" w:eastAsia="Univers-CondensedTr" w:hAnsi="Arial" w:cs="Arial"/>
                <w:sz w:val="24"/>
                <w:szCs w:val="24"/>
              </w:rPr>
              <w:t xml:space="preserve"> </w:t>
            </w:r>
            <w:r w:rsidRPr="00760095">
              <w:rPr>
                <w:rFonts w:ascii="Arial" w:eastAsia="Univers-CondensedTr" w:hAnsi="Arial" w:cs="Arial"/>
                <w:sz w:val="24"/>
                <w:szCs w:val="24"/>
              </w:rPr>
              <w:t>Lung and Blood Institute/American Heart Association Conference on Scientific Is</w:t>
            </w:r>
            <w:r w:rsidR="00AC7D14">
              <w:rPr>
                <w:rFonts w:ascii="Arial" w:eastAsia="Univers-CondensedTr" w:hAnsi="Arial" w:cs="Arial"/>
                <w:sz w:val="24"/>
                <w:szCs w:val="24"/>
              </w:rPr>
              <w:t>sues Related to Definition. 109,</w:t>
            </w:r>
            <w:r w:rsidRPr="00760095">
              <w:rPr>
                <w:rFonts w:ascii="Arial" w:eastAsia="Univers-CondensedTr" w:hAnsi="Arial" w:cs="Arial"/>
                <w:sz w:val="24"/>
                <w:szCs w:val="24"/>
              </w:rPr>
              <w:t xml:space="preserve"> 433-8.</w:t>
            </w:r>
          </w:p>
          <w:p w:rsidR="00F73E76" w:rsidRPr="00AC7D14" w:rsidRDefault="00F73E76" w:rsidP="004B2EA7">
            <w:pPr>
              <w:autoSpaceDE w:val="0"/>
              <w:autoSpaceDN w:val="0"/>
              <w:adjustRightInd w:val="0"/>
              <w:spacing w:line="360" w:lineRule="auto"/>
              <w:jc w:val="both"/>
              <w:rPr>
                <w:rFonts w:ascii="Arial" w:eastAsia="Univers-CondensedTr" w:hAnsi="Arial" w:cs="Arial"/>
                <w:sz w:val="24"/>
                <w:szCs w:val="24"/>
              </w:rPr>
            </w:pPr>
          </w:p>
        </w:tc>
      </w:tr>
      <w:tr w:rsidR="00C11005" w:rsidTr="00696853">
        <w:tc>
          <w:tcPr>
            <w:tcW w:w="8613" w:type="dxa"/>
          </w:tcPr>
          <w:p w:rsidR="00C11005" w:rsidRDefault="00C11005" w:rsidP="00964DB8">
            <w:pPr>
              <w:autoSpaceDE w:val="0"/>
              <w:autoSpaceDN w:val="0"/>
              <w:adjustRightInd w:val="0"/>
              <w:jc w:val="both"/>
              <w:rPr>
                <w:rFonts w:ascii="Arial" w:hAnsi="Arial" w:cs="Arial"/>
                <w:sz w:val="24"/>
                <w:szCs w:val="24"/>
              </w:rPr>
            </w:pPr>
            <w:r w:rsidRPr="00760095">
              <w:rPr>
                <w:rFonts w:ascii="Arial" w:hAnsi="Arial" w:cs="Arial"/>
                <w:sz w:val="24"/>
                <w:szCs w:val="24"/>
              </w:rPr>
              <w:t xml:space="preserve">Guyton ve Hall .(2006). </w:t>
            </w:r>
            <w:r w:rsidRPr="00760095">
              <w:rPr>
                <w:rFonts w:ascii="Arial" w:hAnsi="Arial" w:cs="Arial"/>
                <w:i/>
                <w:sz w:val="24"/>
                <w:szCs w:val="24"/>
              </w:rPr>
              <w:t xml:space="preserve">Medical </w:t>
            </w:r>
            <w:proofErr w:type="gramStart"/>
            <w:r w:rsidRPr="00760095">
              <w:rPr>
                <w:rFonts w:ascii="Arial" w:hAnsi="Arial" w:cs="Arial"/>
                <w:i/>
                <w:sz w:val="24"/>
                <w:szCs w:val="24"/>
              </w:rPr>
              <w:t>Physiology</w:t>
            </w:r>
            <w:r w:rsidR="00AC7D14">
              <w:rPr>
                <w:rFonts w:ascii="Arial" w:hAnsi="Arial" w:cs="Arial"/>
                <w:sz w:val="24"/>
                <w:szCs w:val="24"/>
              </w:rPr>
              <w:t xml:space="preserve"> .</w:t>
            </w:r>
            <w:proofErr w:type="gramEnd"/>
            <w:r w:rsidRPr="00760095">
              <w:rPr>
                <w:rFonts w:ascii="Arial" w:hAnsi="Arial" w:cs="Arial"/>
                <w:sz w:val="24"/>
                <w:szCs w:val="24"/>
              </w:rPr>
              <w:t xml:space="preserve"> </w:t>
            </w:r>
            <w:proofErr w:type="gramStart"/>
            <w:r w:rsidRPr="00760095">
              <w:rPr>
                <w:rFonts w:ascii="Arial" w:hAnsi="Arial" w:cs="Arial"/>
                <w:sz w:val="24"/>
                <w:szCs w:val="24"/>
              </w:rPr>
              <w:t>78 , 972</w:t>
            </w:r>
            <w:proofErr w:type="gramEnd"/>
            <w:r w:rsidRPr="00760095">
              <w:rPr>
                <w:rFonts w:ascii="Arial" w:hAnsi="Arial" w:cs="Arial"/>
                <w:sz w:val="24"/>
                <w:szCs w:val="24"/>
              </w:rPr>
              <w:t>-978.</w:t>
            </w:r>
          </w:p>
          <w:p w:rsidR="007371DD" w:rsidRPr="00760095" w:rsidRDefault="007371DD" w:rsidP="00964DB8">
            <w:pPr>
              <w:autoSpaceDE w:val="0"/>
              <w:autoSpaceDN w:val="0"/>
              <w:adjustRightInd w:val="0"/>
              <w:jc w:val="both"/>
              <w:rPr>
                <w:rFonts w:ascii="Arial" w:hAnsi="Arial" w:cs="Arial"/>
                <w:sz w:val="24"/>
                <w:szCs w:val="24"/>
              </w:rPr>
            </w:pPr>
          </w:p>
        </w:tc>
      </w:tr>
      <w:tr w:rsidR="00C11005" w:rsidTr="00696853">
        <w:tc>
          <w:tcPr>
            <w:tcW w:w="8613" w:type="dxa"/>
          </w:tcPr>
          <w:p w:rsidR="00C11005" w:rsidRDefault="00C11005" w:rsidP="004B2EA7">
            <w:pPr>
              <w:autoSpaceDE w:val="0"/>
              <w:autoSpaceDN w:val="0"/>
              <w:adjustRightInd w:val="0"/>
              <w:spacing w:line="360" w:lineRule="auto"/>
              <w:jc w:val="both"/>
              <w:rPr>
                <w:rFonts w:ascii="Arial" w:hAnsi="Arial" w:cs="Arial"/>
                <w:sz w:val="24"/>
                <w:szCs w:val="24"/>
              </w:rPr>
            </w:pPr>
            <w:r w:rsidRPr="00760095">
              <w:rPr>
                <w:rFonts w:ascii="Arial" w:hAnsi="Arial" w:cs="Arial"/>
                <w:color w:val="000000"/>
                <w:sz w:val="24"/>
                <w:szCs w:val="24"/>
              </w:rPr>
              <w:t>Gülcü F</w:t>
            </w:r>
            <w:proofErr w:type="gramStart"/>
            <w:r w:rsidRPr="00760095">
              <w:rPr>
                <w:rFonts w:ascii="Arial" w:hAnsi="Arial" w:cs="Arial"/>
                <w:color w:val="000000"/>
                <w:sz w:val="24"/>
                <w:szCs w:val="24"/>
              </w:rPr>
              <w:t>.,</w:t>
            </w:r>
            <w:proofErr w:type="gramEnd"/>
            <w:r w:rsidRPr="00760095">
              <w:rPr>
                <w:rFonts w:ascii="Arial" w:hAnsi="Arial" w:cs="Arial"/>
                <w:color w:val="000000"/>
                <w:sz w:val="24"/>
                <w:szCs w:val="24"/>
              </w:rPr>
              <w:t xml:space="preserve"> Parmaksız A., Kıdır M.,Gürsu M.F. </w:t>
            </w:r>
            <w:r w:rsidRPr="00760095">
              <w:rPr>
                <w:rFonts w:ascii="Arial" w:hAnsi="Arial" w:cs="Arial"/>
                <w:iCs/>
                <w:sz w:val="24"/>
                <w:szCs w:val="24"/>
              </w:rPr>
              <w:t>(2006).</w:t>
            </w:r>
            <w:r w:rsidRPr="00760095">
              <w:rPr>
                <w:rFonts w:ascii="Arial" w:hAnsi="Arial" w:cs="Arial"/>
                <w:i/>
                <w:iCs/>
                <w:sz w:val="24"/>
                <w:szCs w:val="24"/>
              </w:rPr>
              <w:t xml:space="preserve"> </w:t>
            </w:r>
            <w:r w:rsidRPr="00760095">
              <w:rPr>
                <w:rFonts w:ascii="Arial" w:hAnsi="Arial" w:cs="Arial"/>
                <w:color w:val="000000"/>
                <w:sz w:val="24"/>
                <w:szCs w:val="24"/>
              </w:rPr>
              <w:t xml:space="preserve"> Metabolik Sendrom, </w:t>
            </w:r>
            <w:r w:rsidRPr="00760095">
              <w:rPr>
                <w:rFonts w:ascii="Arial" w:hAnsi="Arial" w:cs="Arial"/>
                <w:i/>
                <w:iCs/>
                <w:sz w:val="24"/>
                <w:szCs w:val="24"/>
              </w:rPr>
              <w:t xml:space="preserve">Fırat Sağlık Hizmetleri Dergisi, 1,3, </w:t>
            </w:r>
            <w:r w:rsidRPr="00760095">
              <w:rPr>
                <w:rFonts w:ascii="Arial" w:hAnsi="Arial" w:cs="Arial"/>
                <w:sz w:val="24"/>
                <w:szCs w:val="24"/>
              </w:rPr>
              <w:t>24</w:t>
            </w:r>
            <w:r>
              <w:rPr>
                <w:rFonts w:ascii="Arial" w:hAnsi="Arial" w:cs="Arial"/>
                <w:sz w:val="24"/>
                <w:szCs w:val="24"/>
              </w:rPr>
              <w:t>.</w:t>
            </w:r>
          </w:p>
          <w:p w:rsidR="00F73E76" w:rsidRPr="00AC7D14" w:rsidRDefault="00F73E76" w:rsidP="004B2EA7">
            <w:pPr>
              <w:autoSpaceDE w:val="0"/>
              <w:autoSpaceDN w:val="0"/>
              <w:adjustRightInd w:val="0"/>
              <w:spacing w:line="360" w:lineRule="auto"/>
              <w:jc w:val="both"/>
              <w:rPr>
                <w:rFonts w:ascii="Arial" w:hAnsi="Arial" w:cs="Arial"/>
                <w:sz w:val="24"/>
                <w:szCs w:val="24"/>
              </w:rPr>
            </w:pPr>
          </w:p>
        </w:tc>
      </w:tr>
      <w:tr w:rsidR="00C11005" w:rsidTr="00696853">
        <w:tc>
          <w:tcPr>
            <w:tcW w:w="8613" w:type="dxa"/>
          </w:tcPr>
          <w:p w:rsidR="00C11005" w:rsidRDefault="00C11005" w:rsidP="004B2EA7">
            <w:pPr>
              <w:spacing w:line="360" w:lineRule="auto"/>
              <w:jc w:val="both"/>
              <w:rPr>
                <w:rFonts w:ascii="Arial" w:hAnsi="Arial" w:cs="Arial"/>
                <w:sz w:val="24"/>
                <w:szCs w:val="24"/>
              </w:rPr>
            </w:pPr>
            <w:r w:rsidRPr="00760095">
              <w:rPr>
                <w:rFonts w:ascii="Arial" w:hAnsi="Arial" w:cs="Arial"/>
                <w:sz w:val="24"/>
                <w:szCs w:val="24"/>
              </w:rPr>
              <w:t>Gürdol F</w:t>
            </w:r>
            <w:proofErr w:type="gramStart"/>
            <w:r w:rsidRPr="00760095">
              <w:rPr>
                <w:rFonts w:ascii="Arial" w:hAnsi="Arial" w:cs="Arial"/>
                <w:sz w:val="24"/>
                <w:szCs w:val="24"/>
              </w:rPr>
              <w:t>.,</w:t>
            </w:r>
            <w:proofErr w:type="gramEnd"/>
            <w:r w:rsidRPr="00760095">
              <w:rPr>
                <w:rFonts w:ascii="Arial" w:hAnsi="Arial" w:cs="Arial"/>
                <w:sz w:val="24"/>
                <w:szCs w:val="24"/>
              </w:rPr>
              <w:t xml:space="preserve"> Ademoğlu E. (2006). </w:t>
            </w:r>
            <w:proofErr w:type="gramStart"/>
            <w:r w:rsidRPr="00760095">
              <w:rPr>
                <w:rFonts w:ascii="Arial" w:hAnsi="Arial" w:cs="Arial"/>
                <w:i/>
                <w:sz w:val="24"/>
                <w:szCs w:val="24"/>
              </w:rPr>
              <w:t xml:space="preserve">Biyokimya </w:t>
            </w:r>
            <w:r w:rsidRPr="00760095">
              <w:rPr>
                <w:rFonts w:ascii="Arial" w:hAnsi="Arial" w:cs="Arial"/>
                <w:sz w:val="24"/>
                <w:szCs w:val="24"/>
              </w:rPr>
              <w:t>.istanbul</w:t>
            </w:r>
            <w:proofErr w:type="gramEnd"/>
            <w:r w:rsidRPr="00760095">
              <w:rPr>
                <w:rFonts w:ascii="Arial" w:hAnsi="Arial" w:cs="Arial"/>
                <w:sz w:val="24"/>
                <w:szCs w:val="24"/>
              </w:rPr>
              <w:t>:Nobel Tıp Kitabevleri.</w:t>
            </w:r>
          </w:p>
          <w:p w:rsidR="000361F2" w:rsidRPr="00760095" w:rsidRDefault="000361F2" w:rsidP="004B2EA7">
            <w:pPr>
              <w:spacing w:line="360" w:lineRule="auto"/>
              <w:jc w:val="both"/>
              <w:rPr>
                <w:rFonts w:ascii="Arial" w:hAnsi="Arial" w:cs="Arial"/>
                <w:sz w:val="24"/>
                <w:szCs w:val="24"/>
              </w:rPr>
            </w:pPr>
          </w:p>
        </w:tc>
      </w:tr>
      <w:tr w:rsidR="00C11005" w:rsidTr="00696853">
        <w:tc>
          <w:tcPr>
            <w:tcW w:w="8613" w:type="dxa"/>
          </w:tcPr>
          <w:p w:rsidR="00C11005" w:rsidRDefault="00C11005" w:rsidP="004B2EA7">
            <w:pPr>
              <w:autoSpaceDE w:val="0"/>
              <w:autoSpaceDN w:val="0"/>
              <w:adjustRightInd w:val="0"/>
              <w:spacing w:line="360" w:lineRule="auto"/>
              <w:jc w:val="both"/>
              <w:rPr>
                <w:rFonts w:ascii="Arial" w:hAnsi="Arial" w:cs="Arial"/>
                <w:sz w:val="24"/>
                <w:szCs w:val="24"/>
              </w:rPr>
            </w:pPr>
            <w:r w:rsidRPr="00760095">
              <w:rPr>
                <w:rFonts w:ascii="Arial" w:hAnsi="Arial" w:cs="Arial"/>
                <w:color w:val="292526"/>
                <w:sz w:val="24"/>
                <w:szCs w:val="24"/>
              </w:rPr>
              <w:t>Hatun Ş</w:t>
            </w:r>
            <w:proofErr w:type="gramStart"/>
            <w:r w:rsidRPr="00760095">
              <w:rPr>
                <w:rFonts w:ascii="Arial" w:hAnsi="Arial" w:cs="Arial"/>
                <w:color w:val="292526"/>
                <w:sz w:val="24"/>
                <w:szCs w:val="24"/>
              </w:rPr>
              <w:t>.,</w:t>
            </w:r>
            <w:proofErr w:type="gramEnd"/>
            <w:r w:rsidRPr="00760095">
              <w:rPr>
                <w:rFonts w:ascii="Arial" w:hAnsi="Arial" w:cs="Arial"/>
                <w:color w:val="292526"/>
                <w:sz w:val="24"/>
                <w:szCs w:val="24"/>
              </w:rPr>
              <w:t xml:space="preserve"> Çizmecioğlu F.</w:t>
            </w:r>
            <w:r w:rsidRPr="00760095">
              <w:rPr>
                <w:rFonts w:ascii="Arial" w:hAnsi="Arial" w:cs="Arial"/>
                <w:sz w:val="24"/>
                <w:szCs w:val="24"/>
              </w:rPr>
              <w:t xml:space="preserve"> (2005).</w:t>
            </w:r>
            <w:r w:rsidRPr="00760095">
              <w:rPr>
                <w:rFonts w:ascii="Arial" w:hAnsi="Arial" w:cs="Arial"/>
                <w:color w:val="000000"/>
                <w:sz w:val="24"/>
                <w:szCs w:val="24"/>
              </w:rPr>
              <w:t>Çocuklar İçin Yakın Bir Tehlike: Metabolik Sendrom</w:t>
            </w:r>
            <w:r w:rsidR="004B053A">
              <w:rPr>
                <w:rFonts w:ascii="Arial" w:hAnsi="Arial" w:cs="Arial"/>
                <w:sz w:val="24"/>
                <w:szCs w:val="24"/>
              </w:rPr>
              <w:t xml:space="preserve">. </w:t>
            </w:r>
            <w:r w:rsidRPr="004B053A">
              <w:rPr>
                <w:rFonts w:ascii="Arial" w:hAnsi="Arial" w:cs="Arial"/>
                <w:i/>
                <w:sz w:val="24"/>
                <w:szCs w:val="24"/>
              </w:rPr>
              <w:t>STED,</w:t>
            </w:r>
            <w:r w:rsidRPr="00760095">
              <w:rPr>
                <w:rFonts w:ascii="Arial" w:hAnsi="Arial" w:cs="Arial"/>
                <w:sz w:val="24"/>
                <w:szCs w:val="24"/>
              </w:rPr>
              <w:t xml:space="preserve"> </w:t>
            </w:r>
            <w:proofErr w:type="gramStart"/>
            <w:r w:rsidRPr="00760095">
              <w:rPr>
                <w:rFonts w:ascii="Arial" w:hAnsi="Arial" w:cs="Arial"/>
                <w:sz w:val="24"/>
                <w:szCs w:val="24"/>
              </w:rPr>
              <w:t>14 , 6</w:t>
            </w:r>
            <w:proofErr w:type="gramEnd"/>
            <w:r w:rsidRPr="00760095">
              <w:rPr>
                <w:rFonts w:ascii="Arial" w:hAnsi="Arial" w:cs="Arial"/>
                <w:sz w:val="24"/>
                <w:szCs w:val="24"/>
              </w:rPr>
              <w:t xml:space="preserve"> ,141.</w:t>
            </w:r>
          </w:p>
          <w:p w:rsidR="00F73E76" w:rsidRPr="00760095" w:rsidRDefault="00F73E76" w:rsidP="004B2EA7">
            <w:pPr>
              <w:autoSpaceDE w:val="0"/>
              <w:autoSpaceDN w:val="0"/>
              <w:adjustRightInd w:val="0"/>
              <w:spacing w:line="360" w:lineRule="auto"/>
              <w:jc w:val="both"/>
              <w:rPr>
                <w:rFonts w:ascii="Arial" w:hAnsi="Arial" w:cs="Arial"/>
                <w:sz w:val="24"/>
                <w:szCs w:val="24"/>
              </w:rPr>
            </w:pPr>
          </w:p>
        </w:tc>
      </w:tr>
      <w:tr w:rsidR="00440240" w:rsidTr="00696853">
        <w:tc>
          <w:tcPr>
            <w:tcW w:w="8613" w:type="dxa"/>
          </w:tcPr>
          <w:p w:rsidR="00440240" w:rsidRDefault="00A45E22" w:rsidP="00A45E22">
            <w:pPr>
              <w:autoSpaceDE w:val="0"/>
              <w:autoSpaceDN w:val="0"/>
              <w:adjustRightInd w:val="0"/>
              <w:spacing w:line="360" w:lineRule="auto"/>
              <w:rPr>
                <w:rFonts w:ascii="Arial" w:hAnsi="Arial" w:cs="Arial"/>
                <w:bCs/>
                <w:sz w:val="24"/>
                <w:szCs w:val="24"/>
              </w:rPr>
            </w:pPr>
            <w:r w:rsidRPr="00A45E22">
              <w:rPr>
                <w:rFonts w:ascii="Arial" w:hAnsi="Arial" w:cs="Arial"/>
                <w:bCs/>
                <w:sz w:val="24"/>
                <w:szCs w:val="24"/>
              </w:rPr>
              <w:t xml:space="preserve">Türker H.  (2006). </w:t>
            </w:r>
            <w:r w:rsidRPr="00A45E22">
              <w:rPr>
                <w:rFonts w:ascii="Arial" w:hAnsi="Arial" w:cs="Arial"/>
                <w:bCs/>
                <w:i/>
                <w:sz w:val="24"/>
                <w:szCs w:val="24"/>
              </w:rPr>
              <w:t>Hipertansif Ve Normotansif Tip 2 Diyabet Hastalarında İnsülin Direncinin Karşılaştırılması</w:t>
            </w:r>
            <w:r w:rsidRPr="00A45E22">
              <w:rPr>
                <w:rFonts w:ascii="Arial" w:hAnsi="Arial" w:cs="Arial"/>
                <w:bCs/>
                <w:sz w:val="24"/>
                <w:szCs w:val="24"/>
              </w:rPr>
              <w:t>. Doktora Tezi, Fatih Sultan Mehmet Eğ</w:t>
            </w:r>
            <w:r w:rsidR="000361F2">
              <w:rPr>
                <w:rFonts w:ascii="Arial" w:hAnsi="Arial" w:cs="Arial"/>
                <w:bCs/>
                <w:sz w:val="24"/>
                <w:szCs w:val="24"/>
              </w:rPr>
              <w:t>itim v</w:t>
            </w:r>
            <w:r w:rsidRPr="00A45E22">
              <w:rPr>
                <w:rFonts w:ascii="Arial" w:hAnsi="Arial" w:cs="Arial"/>
                <w:bCs/>
                <w:sz w:val="24"/>
                <w:szCs w:val="24"/>
              </w:rPr>
              <w:t>e Araşt</w:t>
            </w:r>
            <w:r w:rsidR="000361F2">
              <w:rPr>
                <w:rFonts w:ascii="Arial" w:hAnsi="Arial" w:cs="Arial"/>
                <w:bCs/>
                <w:sz w:val="24"/>
                <w:szCs w:val="24"/>
              </w:rPr>
              <w:t>ı</w:t>
            </w:r>
            <w:r w:rsidRPr="00A45E22">
              <w:rPr>
                <w:rFonts w:ascii="Arial" w:hAnsi="Arial" w:cs="Arial"/>
                <w:bCs/>
                <w:sz w:val="24"/>
                <w:szCs w:val="24"/>
              </w:rPr>
              <w:t>rma Hastanesi, İstanbul.</w:t>
            </w:r>
          </w:p>
          <w:p w:rsidR="00937119" w:rsidRPr="00A45E22" w:rsidRDefault="00937119" w:rsidP="00A45E22">
            <w:pPr>
              <w:autoSpaceDE w:val="0"/>
              <w:autoSpaceDN w:val="0"/>
              <w:adjustRightInd w:val="0"/>
              <w:spacing w:line="360" w:lineRule="auto"/>
              <w:rPr>
                <w:rFonts w:ascii="Arial" w:hAnsi="Arial" w:cs="Arial"/>
                <w:bCs/>
                <w:sz w:val="24"/>
                <w:szCs w:val="24"/>
              </w:rPr>
            </w:pPr>
          </w:p>
        </w:tc>
      </w:tr>
      <w:tr w:rsidR="00C11005" w:rsidTr="00696853">
        <w:tc>
          <w:tcPr>
            <w:tcW w:w="8613" w:type="dxa"/>
          </w:tcPr>
          <w:p w:rsidR="00C11005" w:rsidRDefault="00C11005" w:rsidP="004B2EA7">
            <w:pPr>
              <w:spacing w:line="360" w:lineRule="auto"/>
              <w:jc w:val="both"/>
              <w:rPr>
                <w:rFonts w:ascii="Arial" w:eastAsia="TimesNewRoman" w:hAnsi="Arial" w:cs="Arial"/>
                <w:sz w:val="24"/>
                <w:szCs w:val="24"/>
              </w:rPr>
            </w:pPr>
            <w:r w:rsidRPr="00760095">
              <w:rPr>
                <w:rFonts w:ascii="Arial" w:eastAsia="TimesNewRoman" w:hAnsi="Arial" w:cs="Arial"/>
                <w:sz w:val="24"/>
                <w:szCs w:val="24"/>
              </w:rPr>
              <w:t>Hepdoğru A.M.</w:t>
            </w:r>
            <w:r w:rsidR="004B053A">
              <w:rPr>
                <w:rFonts w:ascii="Arial" w:eastAsia="TimesNewRoman" w:hAnsi="Arial" w:cs="Arial"/>
                <w:sz w:val="24"/>
                <w:szCs w:val="24"/>
              </w:rPr>
              <w:t xml:space="preserve"> </w:t>
            </w:r>
            <w:r w:rsidRPr="00760095">
              <w:rPr>
                <w:rFonts w:ascii="Arial" w:eastAsia="TimesNewRoman" w:hAnsi="Arial" w:cs="Arial"/>
                <w:sz w:val="24"/>
                <w:szCs w:val="24"/>
              </w:rPr>
              <w:t xml:space="preserve">(2006). </w:t>
            </w:r>
            <w:r w:rsidRPr="00760095">
              <w:rPr>
                <w:rFonts w:ascii="Arial" w:eastAsia="TimesNewRoman" w:hAnsi="Arial" w:cs="Arial"/>
                <w:i/>
                <w:sz w:val="24"/>
                <w:szCs w:val="24"/>
              </w:rPr>
              <w:t>Anadolu Toplumunda Tip 2 Diyabetli Hastaların Irs-1 ve Irs-2 Gen Çok Yapılılığının Taranması</w:t>
            </w:r>
            <w:r w:rsidRPr="00760095">
              <w:rPr>
                <w:rFonts w:ascii="Arial" w:eastAsia="TimesNewRoman" w:hAnsi="Arial" w:cs="Arial"/>
                <w:sz w:val="24"/>
                <w:szCs w:val="24"/>
              </w:rPr>
              <w:t>, Doktora Tezi, Selçuk Üniversitesi, Konya.</w:t>
            </w:r>
          </w:p>
          <w:p w:rsidR="000361F2" w:rsidRPr="004B053A" w:rsidRDefault="000361F2" w:rsidP="004B2EA7">
            <w:pPr>
              <w:spacing w:line="360" w:lineRule="auto"/>
              <w:jc w:val="both"/>
              <w:rPr>
                <w:rFonts w:ascii="Arial" w:eastAsia="TimesNewRoman" w:hAnsi="Arial" w:cs="Arial"/>
                <w:sz w:val="24"/>
                <w:szCs w:val="24"/>
              </w:rPr>
            </w:pPr>
          </w:p>
        </w:tc>
      </w:tr>
      <w:tr w:rsidR="00C11005" w:rsidTr="00696853">
        <w:tc>
          <w:tcPr>
            <w:tcW w:w="8613" w:type="dxa"/>
          </w:tcPr>
          <w:p w:rsidR="00C11005" w:rsidRDefault="00C11005" w:rsidP="004B2EA7">
            <w:pPr>
              <w:spacing w:line="360" w:lineRule="auto"/>
              <w:jc w:val="both"/>
              <w:rPr>
                <w:rFonts w:ascii="Arial" w:hAnsi="Arial" w:cs="Arial"/>
                <w:sz w:val="24"/>
                <w:szCs w:val="24"/>
              </w:rPr>
            </w:pPr>
            <w:r w:rsidRPr="00760095">
              <w:rPr>
                <w:rFonts w:ascii="Arial" w:hAnsi="Arial" w:cs="Arial"/>
                <w:sz w:val="24"/>
                <w:szCs w:val="24"/>
              </w:rPr>
              <w:t>Hopkins JT.(2001).Diabetes a growing problem in US,</w:t>
            </w:r>
            <w:r w:rsidR="00DB6C03">
              <w:rPr>
                <w:rFonts w:ascii="Arial" w:hAnsi="Arial" w:cs="Arial"/>
                <w:sz w:val="24"/>
                <w:szCs w:val="24"/>
              </w:rPr>
              <w:t xml:space="preserve"> </w:t>
            </w:r>
            <w:r w:rsidRPr="00760095">
              <w:rPr>
                <w:rFonts w:ascii="Arial" w:hAnsi="Arial" w:cs="Arial"/>
                <w:i/>
                <w:sz w:val="24"/>
                <w:szCs w:val="24"/>
              </w:rPr>
              <w:t>BMJ</w:t>
            </w:r>
            <w:r w:rsidRPr="00760095">
              <w:rPr>
                <w:rFonts w:ascii="Arial" w:hAnsi="Arial" w:cs="Arial"/>
                <w:sz w:val="24"/>
                <w:szCs w:val="24"/>
              </w:rPr>
              <w:t>,</w:t>
            </w:r>
            <w:r w:rsidR="00DB6C03">
              <w:rPr>
                <w:rFonts w:ascii="Arial" w:hAnsi="Arial" w:cs="Arial"/>
                <w:sz w:val="24"/>
                <w:szCs w:val="24"/>
              </w:rPr>
              <w:t xml:space="preserve"> </w:t>
            </w:r>
            <w:r w:rsidRPr="00760095">
              <w:rPr>
                <w:rFonts w:ascii="Arial" w:hAnsi="Arial" w:cs="Arial"/>
                <w:sz w:val="24"/>
                <w:szCs w:val="24"/>
              </w:rPr>
              <w:t>322,194.</w:t>
            </w:r>
          </w:p>
          <w:p w:rsidR="00F73E76" w:rsidRPr="00760095" w:rsidRDefault="00F73E76" w:rsidP="004B2EA7">
            <w:pPr>
              <w:spacing w:line="360" w:lineRule="auto"/>
              <w:jc w:val="both"/>
              <w:rPr>
                <w:rFonts w:ascii="Arial" w:hAnsi="Arial" w:cs="Arial"/>
                <w:sz w:val="24"/>
                <w:szCs w:val="24"/>
              </w:rPr>
            </w:pPr>
          </w:p>
        </w:tc>
      </w:tr>
      <w:tr w:rsidR="00C11005" w:rsidTr="00696853">
        <w:tc>
          <w:tcPr>
            <w:tcW w:w="8613" w:type="dxa"/>
          </w:tcPr>
          <w:p w:rsidR="00C11005" w:rsidRDefault="00C11005" w:rsidP="004B2EA7">
            <w:pPr>
              <w:autoSpaceDE w:val="0"/>
              <w:autoSpaceDN w:val="0"/>
              <w:adjustRightInd w:val="0"/>
              <w:spacing w:line="360" w:lineRule="auto"/>
              <w:jc w:val="both"/>
              <w:rPr>
                <w:rFonts w:ascii="Arial" w:eastAsia="StoneSerif" w:hAnsi="Arial" w:cs="Arial"/>
                <w:sz w:val="24"/>
                <w:szCs w:val="24"/>
              </w:rPr>
            </w:pPr>
            <w:r w:rsidRPr="00760095">
              <w:rPr>
                <w:rFonts w:ascii="Arial" w:eastAsia="StoneSerif" w:hAnsi="Arial" w:cs="Arial"/>
                <w:sz w:val="24"/>
                <w:szCs w:val="24"/>
              </w:rPr>
              <w:lastRenderedPageBreak/>
              <w:t>Howard B</w:t>
            </w:r>
            <w:r>
              <w:rPr>
                <w:rFonts w:ascii="Arial" w:eastAsia="StoneSerif" w:hAnsi="Arial" w:cs="Arial"/>
                <w:sz w:val="24"/>
                <w:szCs w:val="24"/>
              </w:rPr>
              <w:t>.</w:t>
            </w:r>
            <w:r w:rsidRPr="00760095">
              <w:rPr>
                <w:rFonts w:ascii="Arial" w:eastAsia="StoneSerif" w:hAnsi="Arial" w:cs="Arial"/>
                <w:sz w:val="24"/>
                <w:szCs w:val="24"/>
              </w:rPr>
              <w:t>V</w:t>
            </w:r>
            <w:proofErr w:type="gramStart"/>
            <w:r>
              <w:rPr>
                <w:rFonts w:ascii="Arial" w:eastAsia="StoneSerif" w:hAnsi="Arial" w:cs="Arial"/>
                <w:sz w:val="24"/>
                <w:szCs w:val="24"/>
              </w:rPr>
              <w:t>.</w:t>
            </w:r>
            <w:r w:rsidRPr="00760095">
              <w:rPr>
                <w:rFonts w:ascii="Arial" w:eastAsia="StoneSerif" w:hAnsi="Arial" w:cs="Arial"/>
                <w:sz w:val="24"/>
                <w:szCs w:val="24"/>
              </w:rPr>
              <w:t>,</w:t>
            </w:r>
            <w:proofErr w:type="gramEnd"/>
            <w:r w:rsidRPr="00760095">
              <w:rPr>
                <w:rFonts w:ascii="Arial" w:eastAsia="StoneSerif" w:hAnsi="Arial" w:cs="Arial"/>
                <w:sz w:val="24"/>
                <w:szCs w:val="24"/>
              </w:rPr>
              <w:t xml:space="preserve"> Lee E</w:t>
            </w:r>
            <w:r>
              <w:rPr>
                <w:rFonts w:ascii="Arial" w:eastAsia="StoneSerif" w:hAnsi="Arial" w:cs="Arial"/>
                <w:sz w:val="24"/>
                <w:szCs w:val="24"/>
              </w:rPr>
              <w:t>.</w:t>
            </w:r>
            <w:r w:rsidRPr="00760095">
              <w:rPr>
                <w:rFonts w:ascii="Arial" w:eastAsia="StoneSerif" w:hAnsi="Arial" w:cs="Arial"/>
                <w:sz w:val="24"/>
                <w:szCs w:val="24"/>
              </w:rPr>
              <w:t>T</w:t>
            </w:r>
            <w:r>
              <w:rPr>
                <w:rFonts w:ascii="Arial" w:eastAsia="StoneSerif" w:hAnsi="Arial" w:cs="Arial"/>
                <w:sz w:val="24"/>
                <w:szCs w:val="24"/>
              </w:rPr>
              <w:t>.</w:t>
            </w:r>
            <w:r w:rsidRPr="00760095">
              <w:rPr>
                <w:rFonts w:ascii="Arial" w:eastAsia="StoneSerif" w:hAnsi="Arial" w:cs="Arial"/>
                <w:sz w:val="24"/>
                <w:szCs w:val="24"/>
              </w:rPr>
              <w:t>, Pettit D</w:t>
            </w:r>
            <w:r>
              <w:rPr>
                <w:rFonts w:ascii="Arial" w:eastAsia="StoneSerif" w:hAnsi="Arial" w:cs="Arial"/>
                <w:sz w:val="24"/>
                <w:szCs w:val="24"/>
              </w:rPr>
              <w:t>.</w:t>
            </w:r>
            <w:r w:rsidRPr="00760095">
              <w:rPr>
                <w:rFonts w:ascii="Arial" w:eastAsia="StoneSerif" w:hAnsi="Arial" w:cs="Arial"/>
                <w:sz w:val="24"/>
                <w:szCs w:val="24"/>
              </w:rPr>
              <w:t>J</w:t>
            </w:r>
            <w:r>
              <w:rPr>
                <w:rFonts w:ascii="Arial" w:eastAsia="StoneSerif" w:hAnsi="Arial" w:cs="Arial"/>
                <w:sz w:val="24"/>
                <w:szCs w:val="24"/>
              </w:rPr>
              <w:t>.</w:t>
            </w:r>
            <w:r w:rsidRPr="00760095">
              <w:rPr>
                <w:rFonts w:ascii="Arial" w:eastAsia="StoneSerif" w:hAnsi="Arial" w:cs="Arial"/>
                <w:sz w:val="24"/>
                <w:szCs w:val="24"/>
              </w:rPr>
              <w:t>, Knowler W</w:t>
            </w:r>
            <w:r>
              <w:rPr>
                <w:rFonts w:ascii="Arial" w:eastAsia="StoneSerif" w:hAnsi="Arial" w:cs="Arial"/>
                <w:sz w:val="24"/>
                <w:szCs w:val="24"/>
              </w:rPr>
              <w:t>.</w:t>
            </w:r>
            <w:r w:rsidRPr="00760095">
              <w:rPr>
                <w:rFonts w:ascii="Arial" w:eastAsia="StoneSerif" w:hAnsi="Arial" w:cs="Arial"/>
                <w:sz w:val="24"/>
                <w:szCs w:val="24"/>
              </w:rPr>
              <w:t>C</w:t>
            </w:r>
            <w:r>
              <w:rPr>
                <w:rFonts w:ascii="Arial" w:eastAsia="StoneSerif" w:hAnsi="Arial" w:cs="Arial"/>
                <w:sz w:val="24"/>
                <w:szCs w:val="24"/>
              </w:rPr>
              <w:t>.</w:t>
            </w:r>
            <w:r w:rsidRPr="00760095">
              <w:rPr>
                <w:rFonts w:ascii="Arial" w:eastAsia="StoneSerif" w:hAnsi="Arial" w:cs="Arial"/>
                <w:sz w:val="24"/>
                <w:szCs w:val="24"/>
              </w:rPr>
              <w:t>, Bennet P</w:t>
            </w:r>
            <w:r>
              <w:rPr>
                <w:rFonts w:ascii="Arial" w:eastAsia="StoneSerif" w:hAnsi="Arial" w:cs="Arial"/>
                <w:sz w:val="24"/>
                <w:szCs w:val="24"/>
              </w:rPr>
              <w:t>.</w:t>
            </w:r>
            <w:r w:rsidRPr="00760095">
              <w:rPr>
                <w:rFonts w:ascii="Arial" w:eastAsia="StoneSerif" w:hAnsi="Arial" w:cs="Arial"/>
                <w:sz w:val="24"/>
                <w:szCs w:val="24"/>
              </w:rPr>
              <w:t xml:space="preserve">H. Plasma And Lipoprotein Cholesterol And Triglyceride Concentrations İn The Pima Indians: distributions differing from those of Caucasians. </w:t>
            </w:r>
            <w:r w:rsidRPr="00A36608">
              <w:rPr>
                <w:rFonts w:ascii="Arial" w:eastAsia="StoneSerif" w:hAnsi="Arial" w:cs="Arial"/>
                <w:i/>
                <w:sz w:val="24"/>
                <w:szCs w:val="24"/>
              </w:rPr>
              <w:t>Circulation</w:t>
            </w:r>
            <w:r w:rsidRPr="00760095">
              <w:rPr>
                <w:rFonts w:ascii="Arial" w:eastAsia="StoneSerif" w:hAnsi="Arial" w:cs="Arial"/>
                <w:sz w:val="24"/>
                <w:szCs w:val="24"/>
              </w:rPr>
              <w:t xml:space="preserve"> 1983; </w:t>
            </w:r>
            <w:proofErr w:type="gramStart"/>
            <w:r w:rsidRPr="00760095">
              <w:rPr>
                <w:rFonts w:ascii="Arial" w:eastAsia="StoneSerif" w:hAnsi="Arial" w:cs="Arial"/>
                <w:sz w:val="24"/>
                <w:szCs w:val="24"/>
              </w:rPr>
              <w:t>68:714</w:t>
            </w:r>
            <w:proofErr w:type="gramEnd"/>
            <w:r w:rsidRPr="00760095">
              <w:rPr>
                <w:rFonts w:ascii="Arial" w:eastAsia="StoneSerif" w:hAnsi="Arial" w:cs="Arial"/>
                <w:sz w:val="24"/>
                <w:szCs w:val="24"/>
              </w:rPr>
              <w:t>-24.</w:t>
            </w:r>
          </w:p>
          <w:p w:rsidR="000361F2" w:rsidRPr="00DB6C03" w:rsidRDefault="000361F2" w:rsidP="004B2EA7">
            <w:pPr>
              <w:autoSpaceDE w:val="0"/>
              <w:autoSpaceDN w:val="0"/>
              <w:adjustRightInd w:val="0"/>
              <w:spacing w:line="360" w:lineRule="auto"/>
              <w:jc w:val="both"/>
              <w:rPr>
                <w:rFonts w:ascii="Arial" w:eastAsia="StoneSerif" w:hAnsi="Arial" w:cs="Arial"/>
                <w:sz w:val="24"/>
                <w:szCs w:val="24"/>
              </w:rPr>
            </w:pPr>
          </w:p>
        </w:tc>
      </w:tr>
      <w:tr w:rsidR="00466D8E" w:rsidTr="00696853">
        <w:tc>
          <w:tcPr>
            <w:tcW w:w="8613" w:type="dxa"/>
          </w:tcPr>
          <w:p w:rsidR="00361BFC" w:rsidRPr="00361BFC" w:rsidRDefault="00361BFC" w:rsidP="004B2EA7">
            <w:pPr>
              <w:autoSpaceDE w:val="0"/>
              <w:autoSpaceDN w:val="0"/>
              <w:adjustRightInd w:val="0"/>
              <w:spacing w:line="360" w:lineRule="auto"/>
              <w:jc w:val="both"/>
              <w:rPr>
                <w:rFonts w:ascii="Arial" w:eastAsia="StoneSerif" w:hAnsi="Arial" w:cs="Arial"/>
                <w:sz w:val="24"/>
                <w:szCs w:val="24"/>
              </w:rPr>
            </w:pPr>
            <w:r w:rsidRPr="00361BFC">
              <w:rPr>
                <w:rFonts w:ascii="Arial" w:eastAsia="StoneSerif" w:hAnsi="Arial" w:cs="Arial"/>
                <w:sz w:val="24"/>
                <w:szCs w:val="24"/>
              </w:rPr>
              <w:t>Himsworth, H.P</w:t>
            </w:r>
            <w:proofErr w:type="gramStart"/>
            <w:r w:rsidRPr="00361BFC">
              <w:rPr>
                <w:rFonts w:ascii="Arial" w:eastAsia="StoneSerif" w:hAnsi="Arial" w:cs="Arial"/>
                <w:sz w:val="24"/>
                <w:szCs w:val="24"/>
              </w:rPr>
              <w:t>.,</w:t>
            </w:r>
            <w:proofErr w:type="gramEnd"/>
            <w:r w:rsidRPr="00361BFC">
              <w:rPr>
                <w:rFonts w:ascii="Arial" w:eastAsia="StoneSerif" w:hAnsi="Arial" w:cs="Arial"/>
                <w:sz w:val="24"/>
                <w:szCs w:val="24"/>
              </w:rPr>
              <w:t xml:space="preserve"> and Kerr, R.B. (1939). Insulin-sensitive and insulin-insensitive</w:t>
            </w:r>
          </w:p>
          <w:p w:rsidR="00466D8E" w:rsidRDefault="00361BFC" w:rsidP="004B2EA7">
            <w:pPr>
              <w:autoSpaceDE w:val="0"/>
              <w:autoSpaceDN w:val="0"/>
              <w:adjustRightInd w:val="0"/>
              <w:spacing w:line="360" w:lineRule="auto"/>
              <w:jc w:val="both"/>
              <w:rPr>
                <w:rFonts w:ascii="Arial" w:eastAsia="StoneSerif" w:hAnsi="Arial" w:cs="Arial"/>
                <w:sz w:val="24"/>
                <w:szCs w:val="24"/>
              </w:rPr>
            </w:pPr>
            <w:r w:rsidRPr="00361BFC">
              <w:rPr>
                <w:rFonts w:ascii="Arial" w:eastAsia="StoneSerif" w:hAnsi="Arial" w:cs="Arial"/>
                <w:sz w:val="24"/>
                <w:szCs w:val="24"/>
              </w:rPr>
              <w:t xml:space="preserve">types of diabetes mellitus. </w:t>
            </w:r>
            <w:r w:rsidRPr="00361BFC">
              <w:rPr>
                <w:rFonts w:ascii="Arial" w:eastAsia="StoneSerif" w:hAnsi="Arial" w:cs="Arial"/>
                <w:i/>
                <w:sz w:val="24"/>
                <w:szCs w:val="24"/>
              </w:rPr>
              <w:t>Clin. Sci</w:t>
            </w:r>
            <w:r w:rsidRPr="00361BFC">
              <w:rPr>
                <w:rFonts w:ascii="Arial" w:eastAsia="StoneSerif" w:hAnsi="Arial" w:cs="Arial"/>
                <w:sz w:val="24"/>
                <w:szCs w:val="24"/>
              </w:rPr>
              <w:t>. 4, 119–152.</w:t>
            </w:r>
          </w:p>
          <w:p w:rsidR="00F73E76" w:rsidRPr="00760095" w:rsidRDefault="00F73E76" w:rsidP="004B2EA7">
            <w:pPr>
              <w:autoSpaceDE w:val="0"/>
              <w:autoSpaceDN w:val="0"/>
              <w:adjustRightInd w:val="0"/>
              <w:spacing w:line="360" w:lineRule="auto"/>
              <w:jc w:val="both"/>
              <w:rPr>
                <w:rFonts w:ascii="Arial" w:eastAsia="StoneSerif" w:hAnsi="Arial" w:cs="Arial"/>
                <w:sz w:val="24"/>
                <w:szCs w:val="24"/>
              </w:rPr>
            </w:pPr>
          </w:p>
        </w:tc>
      </w:tr>
      <w:tr w:rsidR="00C11005" w:rsidTr="00696853">
        <w:tc>
          <w:tcPr>
            <w:tcW w:w="8613" w:type="dxa"/>
          </w:tcPr>
          <w:p w:rsidR="00C11005" w:rsidRDefault="00C11005" w:rsidP="004B2EA7">
            <w:pPr>
              <w:spacing w:line="360" w:lineRule="auto"/>
              <w:jc w:val="both"/>
              <w:rPr>
                <w:rFonts w:ascii="Arial" w:eastAsia="TimesNewRoman" w:hAnsi="Arial" w:cs="Arial"/>
                <w:sz w:val="24"/>
                <w:szCs w:val="24"/>
              </w:rPr>
            </w:pPr>
            <w:r w:rsidRPr="00760095">
              <w:rPr>
                <w:rFonts w:ascii="Arial" w:eastAsia="TimesNewRoman" w:hAnsi="Arial" w:cs="Arial"/>
                <w:sz w:val="24"/>
                <w:szCs w:val="24"/>
              </w:rPr>
              <w:t>Hunter S.J</w:t>
            </w:r>
            <w:proofErr w:type="gramStart"/>
            <w:r w:rsidRPr="00760095">
              <w:rPr>
                <w:rFonts w:ascii="Arial" w:eastAsia="TimesNewRoman" w:hAnsi="Arial" w:cs="Arial"/>
                <w:sz w:val="24"/>
                <w:szCs w:val="24"/>
              </w:rPr>
              <w:t>.,</w:t>
            </w:r>
            <w:proofErr w:type="gramEnd"/>
            <w:r w:rsidRPr="00760095">
              <w:rPr>
                <w:rFonts w:ascii="Arial" w:eastAsia="TimesNewRoman" w:hAnsi="Arial" w:cs="Arial"/>
                <w:sz w:val="24"/>
                <w:szCs w:val="24"/>
              </w:rPr>
              <w:t xml:space="preserve"> Garvey W.T. (1998). Insulin </w:t>
            </w:r>
            <w:r w:rsidR="00466D8E">
              <w:rPr>
                <w:rFonts w:ascii="Arial" w:eastAsia="TimesNewRoman" w:hAnsi="Arial" w:cs="Arial"/>
                <w:sz w:val="24"/>
                <w:szCs w:val="24"/>
              </w:rPr>
              <w:t>Action And Insulin Resistance: Diseases Involving Defects in I</w:t>
            </w:r>
            <w:r w:rsidR="00466D8E" w:rsidRPr="00760095">
              <w:rPr>
                <w:rFonts w:ascii="Arial" w:eastAsia="TimesNewRoman" w:hAnsi="Arial" w:cs="Arial"/>
                <w:sz w:val="24"/>
                <w:szCs w:val="24"/>
              </w:rPr>
              <w:t>nsulin Receptors, Signal Transduction And The Glucose Transport Effector System</w:t>
            </w:r>
            <w:r w:rsidR="00466D8E">
              <w:rPr>
                <w:rFonts w:ascii="Arial" w:eastAsia="TimesNewRoman" w:hAnsi="Arial" w:cs="Arial"/>
                <w:sz w:val="24"/>
                <w:szCs w:val="24"/>
              </w:rPr>
              <w:t xml:space="preserve">. </w:t>
            </w:r>
            <w:r w:rsidRPr="00760095">
              <w:rPr>
                <w:rFonts w:ascii="Arial" w:eastAsia="TimesNewRoman" w:hAnsi="Arial" w:cs="Arial"/>
                <w:i/>
                <w:sz w:val="24"/>
                <w:szCs w:val="24"/>
              </w:rPr>
              <w:t>Am J Med</w:t>
            </w:r>
            <w:r w:rsidR="00466D8E">
              <w:rPr>
                <w:rFonts w:ascii="Arial" w:eastAsia="TimesNewRoman" w:hAnsi="Arial" w:cs="Arial"/>
                <w:sz w:val="24"/>
                <w:szCs w:val="24"/>
              </w:rPr>
              <w:t>, 105, 4</w:t>
            </w:r>
            <w:r w:rsidRPr="00760095">
              <w:rPr>
                <w:rFonts w:ascii="Arial" w:eastAsia="TimesNewRoman" w:hAnsi="Arial" w:cs="Arial"/>
                <w:sz w:val="24"/>
                <w:szCs w:val="24"/>
              </w:rPr>
              <w:t>, 331-345.</w:t>
            </w:r>
          </w:p>
          <w:p w:rsidR="00F73E76" w:rsidRPr="00361BFC" w:rsidRDefault="00F73E76" w:rsidP="004B2EA7">
            <w:pPr>
              <w:spacing w:line="360" w:lineRule="auto"/>
              <w:jc w:val="both"/>
              <w:rPr>
                <w:rFonts w:ascii="Arial" w:eastAsia="TimesNewRoman" w:hAnsi="Arial" w:cs="Arial"/>
                <w:sz w:val="24"/>
                <w:szCs w:val="24"/>
              </w:rPr>
            </w:pPr>
          </w:p>
        </w:tc>
      </w:tr>
      <w:tr w:rsidR="00C11005" w:rsidTr="00696853">
        <w:tc>
          <w:tcPr>
            <w:tcW w:w="8613" w:type="dxa"/>
          </w:tcPr>
          <w:p w:rsidR="00C11005" w:rsidRDefault="00C11005" w:rsidP="004B2EA7">
            <w:pPr>
              <w:autoSpaceDE w:val="0"/>
              <w:autoSpaceDN w:val="0"/>
              <w:adjustRightInd w:val="0"/>
              <w:spacing w:line="360" w:lineRule="auto"/>
              <w:jc w:val="both"/>
              <w:rPr>
                <w:rFonts w:ascii="Arial" w:hAnsi="Arial" w:cs="Arial"/>
                <w:sz w:val="24"/>
                <w:szCs w:val="24"/>
              </w:rPr>
            </w:pPr>
            <w:r w:rsidRPr="00760095">
              <w:rPr>
                <w:rFonts w:ascii="Arial" w:hAnsi="Arial" w:cs="Arial"/>
                <w:sz w:val="24"/>
                <w:szCs w:val="24"/>
              </w:rPr>
              <w:t>Isomaa B</w:t>
            </w:r>
            <w:proofErr w:type="gramStart"/>
            <w:r w:rsidR="00361BFC">
              <w:rPr>
                <w:rFonts w:ascii="Arial" w:hAnsi="Arial" w:cs="Arial"/>
                <w:sz w:val="24"/>
                <w:szCs w:val="24"/>
              </w:rPr>
              <w:t>.</w:t>
            </w:r>
            <w:r w:rsidRPr="00760095">
              <w:rPr>
                <w:rFonts w:ascii="Arial" w:hAnsi="Arial" w:cs="Arial"/>
                <w:sz w:val="24"/>
                <w:szCs w:val="24"/>
              </w:rPr>
              <w:t>,</w:t>
            </w:r>
            <w:proofErr w:type="gramEnd"/>
            <w:r w:rsidRPr="00760095">
              <w:rPr>
                <w:rFonts w:ascii="Arial" w:hAnsi="Arial" w:cs="Arial"/>
                <w:sz w:val="24"/>
                <w:szCs w:val="24"/>
              </w:rPr>
              <w:t xml:space="preserve"> Almgren P</w:t>
            </w:r>
            <w:r w:rsidR="00361BFC">
              <w:rPr>
                <w:rFonts w:ascii="Arial" w:hAnsi="Arial" w:cs="Arial"/>
                <w:sz w:val="24"/>
                <w:szCs w:val="24"/>
              </w:rPr>
              <w:t>.</w:t>
            </w:r>
            <w:r w:rsidRPr="00760095">
              <w:rPr>
                <w:rFonts w:ascii="Arial" w:hAnsi="Arial" w:cs="Arial"/>
                <w:sz w:val="24"/>
                <w:szCs w:val="24"/>
              </w:rPr>
              <w:t>, Tuomi T</w:t>
            </w:r>
            <w:r w:rsidR="00361BFC">
              <w:rPr>
                <w:rFonts w:ascii="Arial" w:hAnsi="Arial" w:cs="Arial"/>
                <w:sz w:val="24"/>
                <w:szCs w:val="24"/>
              </w:rPr>
              <w:t>.</w:t>
            </w:r>
            <w:r w:rsidRPr="00760095">
              <w:rPr>
                <w:rFonts w:ascii="Arial" w:hAnsi="Arial" w:cs="Arial"/>
                <w:sz w:val="24"/>
                <w:szCs w:val="24"/>
              </w:rPr>
              <w:t xml:space="preserve"> ve diğerleri. (2001) Cardiovascular morbidity and mortality associated with the metabolic syndrome</w:t>
            </w:r>
            <w:r w:rsidRPr="00361BFC">
              <w:rPr>
                <w:rFonts w:ascii="Arial" w:hAnsi="Arial" w:cs="Arial"/>
                <w:i/>
                <w:sz w:val="24"/>
                <w:szCs w:val="24"/>
              </w:rPr>
              <w:t>. Diabetes Care</w:t>
            </w:r>
            <w:r w:rsidRPr="00760095">
              <w:rPr>
                <w:rFonts w:ascii="Arial" w:hAnsi="Arial" w:cs="Arial"/>
                <w:sz w:val="24"/>
                <w:szCs w:val="24"/>
              </w:rPr>
              <w:t>, 24: 683-689.</w:t>
            </w:r>
          </w:p>
          <w:p w:rsidR="000361F2" w:rsidRPr="00E166DE" w:rsidRDefault="000361F2" w:rsidP="004B2EA7">
            <w:pPr>
              <w:autoSpaceDE w:val="0"/>
              <w:autoSpaceDN w:val="0"/>
              <w:adjustRightInd w:val="0"/>
              <w:spacing w:line="360" w:lineRule="auto"/>
              <w:jc w:val="both"/>
              <w:rPr>
                <w:rFonts w:ascii="Arial" w:hAnsi="Arial" w:cs="Arial"/>
                <w:sz w:val="24"/>
                <w:szCs w:val="24"/>
              </w:rPr>
            </w:pPr>
          </w:p>
        </w:tc>
      </w:tr>
      <w:tr w:rsidR="00C11005" w:rsidTr="00696853">
        <w:tc>
          <w:tcPr>
            <w:tcW w:w="8613" w:type="dxa"/>
          </w:tcPr>
          <w:p w:rsidR="000361F2" w:rsidRDefault="00C11005" w:rsidP="004B2EA7">
            <w:pPr>
              <w:spacing w:line="360" w:lineRule="auto"/>
              <w:jc w:val="both"/>
              <w:rPr>
                <w:rFonts w:ascii="Arial" w:hAnsi="Arial" w:cs="Arial"/>
                <w:sz w:val="24"/>
                <w:szCs w:val="24"/>
              </w:rPr>
            </w:pPr>
            <w:r w:rsidRPr="00760095">
              <w:rPr>
                <w:rFonts w:ascii="Arial" w:hAnsi="Arial" w:cs="Arial"/>
                <w:sz w:val="24"/>
                <w:szCs w:val="24"/>
              </w:rPr>
              <w:t>I</w:t>
            </w:r>
            <w:r w:rsidR="00E166DE">
              <w:rPr>
                <w:rFonts w:ascii="Arial" w:hAnsi="Arial" w:cs="Arial"/>
                <w:sz w:val="24"/>
                <w:szCs w:val="24"/>
              </w:rPr>
              <w:t>şıldak M</w:t>
            </w:r>
            <w:proofErr w:type="gramStart"/>
            <w:r w:rsidR="00E166DE">
              <w:rPr>
                <w:rFonts w:ascii="Arial" w:hAnsi="Arial" w:cs="Arial"/>
                <w:sz w:val="24"/>
                <w:szCs w:val="24"/>
              </w:rPr>
              <w:t>.,</w:t>
            </w:r>
            <w:proofErr w:type="gramEnd"/>
            <w:r w:rsidR="00E166DE">
              <w:rPr>
                <w:rFonts w:ascii="Arial" w:hAnsi="Arial" w:cs="Arial"/>
                <w:sz w:val="24"/>
                <w:szCs w:val="24"/>
              </w:rPr>
              <w:t xml:space="preserve"> Güven S.G., Gürlek A. </w:t>
            </w:r>
            <w:r w:rsidRPr="00760095">
              <w:rPr>
                <w:rFonts w:ascii="Arial" w:hAnsi="Arial" w:cs="Arial"/>
                <w:sz w:val="24"/>
                <w:szCs w:val="24"/>
              </w:rPr>
              <w:t>(2004). Metab</w:t>
            </w:r>
            <w:r w:rsidR="00E166DE">
              <w:rPr>
                <w:rFonts w:ascii="Arial" w:hAnsi="Arial" w:cs="Arial"/>
                <w:sz w:val="24"/>
                <w:szCs w:val="24"/>
              </w:rPr>
              <w:t xml:space="preserve">olik Sendrom ve İnsülin Direnci. </w:t>
            </w:r>
            <w:r w:rsidRPr="006C5606">
              <w:rPr>
                <w:rFonts w:ascii="Arial" w:hAnsi="Arial" w:cs="Arial"/>
                <w:i/>
                <w:sz w:val="24"/>
                <w:szCs w:val="24"/>
              </w:rPr>
              <w:t>Hacettepe Tıp Dergisi</w:t>
            </w:r>
            <w:r w:rsidRPr="00760095">
              <w:rPr>
                <w:rFonts w:ascii="Arial" w:hAnsi="Arial" w:cs="Arial"/>
                <w:sz w:val="24"/>
                <w:szCs w:val="24"/>
              </w:rPr>
              <w:t>,35,</w:t>
            </w:r>
            <w:r w:rsidR="00E166DE">
              <w:rPr>
                <w:rFonts w:ascii="Arial" w:hAnsi="Arial" w:cs="Arial"/>
                <w:sz w:val="24"/>
                <w:szCs w:val="24"/>
              </w:rPr>
              <w:t xml:space="preserve"> </w:t>
            </w:r>
            <w:r w:rsidRPr="00760095">
              <w:rPr>
                <w:rFonts w:ascii="Arial" w:hAnsi="Arial" w:cs="Arial"/>
                <w:sz w:val="24"/>
                <w:szCs w:val="24"/>
              </w:rPr>
              <w:t>96-99.</w:t>
            </w:r>
          </w:p>
          <w:p w:rsidR="007371DD" w:rsidRPr="00760095" w:rsidRDefault="007371DD" w:rsidP="004B2EA7">
            <w:pPr>
              <w:spacing w:line="360" w:lineRule="auto"/>
              <w:jc w:val="both"/>
              <w:rPr>
                <w:rFonts w:ascii="Arial" w:hAnsi="Arial" w:cs="Arial"/>
                <w:sz w:val="24"/>
                <w:szCs w:val="24"/>
              </w:rPr>
            </w:pPr>
          </w:p>
        </w:tc>
      </w:tr>
      <w:tr w:rsidR="00C11005" w:rsidTr="00696853">
        <w:tc>
          <w:tcPr>
            <w:tcW w:w="8613" w:type="dxa"/>
          </w:tcPr>
          <w:p w:rsidR="00C11005" w:rsidRDefault="00E166DE" w:rsidP="004B2EA7">
            <w:pPr>
              <w:spacing w:line="360" w:lineRule="auto"/>
              <w:jc w:val="both"/>
              <w:rPr>
                <w:rFonts w:ascii="Arial" w:hAnsi="Arial" w:cs="Arial"/>
                <w:bCs/>
                <w:sz w:val="24"/>
                <w:szCs w:val="24"/>
              </w:rPr>
            </w:pPr>
            <w:r>
              <w:rPr>
                <w:rFonts w:ascii="Arial" w:hAnsi="Arial" w:cs="Arial"/>
                <w:bCs/>
                <w:sz w:val="24"/>
                <w:szCs w:val="24"/>
              </w:rPr>
              <w:t xml:space="preserve">İpek S. </w:t>
            </w:r>
            <w:r w:rsidR="00C11005" w:rsidRPr="00760095">
              <w:rPr>
                <w:rFonts w:ascii="Arial" w:hAnsi="Arial" w:cs="Arial"/>
                <w:bCs/>
                <w:sz w:val="24"/>
                <w:szCs w:val="24"/>
              </w:rPr>
              <w:t xml:space="preserve">(2008). </w:t>
            </w:r>
            <w:r w:rsidRPr="00760095">
              <w:rPr>
                <w:rFonts w:ascii="Arial" w:hAnsi="Arial" w:cs="Arial"/>
                <w:bCs/>
                <w:sz w:val="24"/>
                <w:szCs w:val="24"/>
              </w:rPr>
              <w:t>Tip 2 Diyabetli Hastalarda Metabolik Sendrom Prevalansı</w:t>
            </w:r>
            <w:r w:rsidR="00C11005" w:rsidRPr="00760095">
              <w:rPr>
                <w:rFonts w:ascii="Arial" w:hAnsi="Arial" w:cs="Arial"/>
                <w:bCs/>
                <w:sz w:val="24"/>
                <w:szCs w:val="24"/>
              </w:rPr>
              <w:t>,</w:t>
            </w:r>
            <w:r>
              <w:rPr>
                <w:rFonts w:ascii="Arial" w:hAnsi="Arial" w:cs="Arial"/>
                <w:bCs/>
                <w:sz w:val="24"/>
                <w:szCs w:val="24"/>
              </w:rPr>
              <w:t xml:space="preserve"> </w:t>
            </w:r>
            <w:r w:rsidR="00C11005" w:rsidRPr="00760095">
              <w:rPr>
                <w:rFonts w:ascii="Arial" w:hAnsi="Arial" w:cs="Arial"/>
                <w:bCs/>
                <w:i/>
                <w:sz w:val="24"/>
                <w:szCs w:val="24"/>
              </w:rPr>
              <w:t>İnönü Üniversitesi Tıp Fakültesi Dergisi</w:t>
            </w:r>
            <w:r>
              <w:rPr>
                <w:rFonts w:ascii="Arial" w:hAnsi="Arial" w:cs="Arial"/>
                <w:bCs/>
                <w:sz w:val="24"/>
                <w:szCs w:val="24"/>
              </w:rPr>
              <w:t>, 15,1,</w:t>
            </w:r>
            <w:r w:rsidR="00C11005" w:rsidRPr="00760095">
              <w:rPr>
                <w:rFonts w:ascii="Arial" w:hAnsi="Arial" w:cs="Arial"/>
                <w:bCs/>
                <w:sz w:val="24"/>
                <w:szCs w:val="24"/>
              </w:rPr>
              <w:t xml:space="preserve"> 29-33.</w:t>
            </w:r>
          </w:p>
          <w:p w:rsidR="00F73E76" w:rsidRPr="00E166DE" w:rsidRDefault="00F73E76" w:rsidP="004B2EA7">
            <w:pPr>
              <w:spacing w:line="360" w:lineRule="auto"/>
              <w:jc w:val="both"/>
              <w:rPr>
                <w:rFonts w:ascii="Arial" w:hAnsi="Arial" w:cs="Arial"/>
                <w:bCs/>
                <w:sz w:val="24"/>
                <w:szCs w:val="24"/>
              </w:rPr>
            </w:pPr>
          </w:p>
        </w:tc>
      </w:tr>
      <w:tr w:rsidR="00C11005" w:rsidTr="00696853">
        <w:tc>
          <w:tcPr>
            <w:tcW w:w="8613" w:type="dxa"/>
          </w:tcPr>
          <w:p w:rsidR="00E41E16" w:rsidRDefault="00E012B3" w:rsidP="004B2EA7">
            <w:pPr>
              <w:autoSpaceDE w:val="0"/>
              <w:autoSpaceDN w:val="0"/>
              <w:adjustRightInd w:val="0"/>
              <w:spacing w:line="360" w:lineRule="auto"/>
              <w:jc w:val="both"/>
              <w:rPr>
                <w:rFonts w:ascii="Arial" w:hAnsi="Arial" w:cs="Arial"/>
                <w:bCs/>
                <w:sz w:val="24"/>
                <w:szCs w:val="24"/>
              </w:rPr>
            </w:pPr>
            <w:r>
              <w:rPr>
                <w:rFonts w:ascii="Arial" w:hAnsi="Arial" w:cs="Arial"/>
                <w:bCs/>
                <w:sz w:val="24"/>
                <w:szCs w:val="24"/>
              </w:rPr>
              <w:t xml:space="preserve">İyigün K.M. </w:t>
            </w:r>
            <w:r w:rsidR="00C11005" w:rsidRPr="00760095">
              <w:rPr>
                <w:rFonts w:ascii="Arial" w:hAnsi="Arial" w:cs="Arial"/>
                <w:bCs/>
                <w:sz w:val="24"/>
                <w:szCs w:val="24"/>
              </w:rPr>
              <w:t xml:space="preserve">(2006) </w:t>
            </w:r>
            <w:r w:rsidR="00C11005" w:rsidRPr="00E012B3">
              <w:rPr>
                <w:rFonts w:ascii="Arial" w:hAnsi="Arial" w:cs="Arial"/>
                <w:bCs/>
                <w:i/>
                <w:sz w:val="24"/>
                <w:szCs w:val="24"/>
              </w:rPr>
              <w:t xml:space="preserve">Açık Kalp Cerrahisinde İnsülinle Zenginleştirilmiş Kan Kardiyoplejisi Miyokardiyal Koruma İçin Faydalı </w:t>
            </w:r>
            <w:proofErr w:type="gramStart"/>
            <w:r w:rsidR="00C11005" w:rsidRPr="00E012B3">
              <w:rPr>
                <w:rFonts w:ascii="Arial" w:hAnsi="Arial" w:cs="Arial"/>
                <w:bCs/>
                <w:i/>
                <w:sz w:val="24"/>
                <w:szCs w:val="24"/>
              </w:rPr>
              <w:t>Mı</w:t>
            </w:r>
            <w:r w:rsidR="00E41E16">
              <w:rPr>
                <w:rFonts w:ascii="Arial" w:hAnsi="Arial" w:cs="Arial"/>
                <w:bCs/>
                <w:sz w:val="24"/>
                <w:szCs w:val="24"/>
              </w:rPr>
              <w:t>.</w:t>
            </w:r>
            <w:r w:rsidR="00C11005" w:rsidRPr="00760095">
              <w:rPr>
                <w:rFonts w:ascii="Arial" w:hAnsi="Arial" w:cs="Arial"/>
                <w:bCs/>
                <w:sz w:val="24"/>
                <w:szCs w:val="24"/>
              </w:rPr>
              <w:t>Doktora</w:t>
            </w:r>
            <w:proofErr w:type="gramEnd"/>
            <w:r w:rsidR="00C11005" w:rsidRPr="00760095">
              <w:rPr>
                <w:rFonts w:ascii="Arial" w:hAnsi="Arial" w:cs="Arial"/>
                <w:bCs/>
                <w:sz w:val="24"/>
                <w:szCs w:val="24"/>
              </w:rPr>
              <w:t xml:space="preserve"> Tezi</w:t>
            </w:r>
            <w:r w:rsidR="00E41E16">
              <w:rPr>
                <w:rFonts w:ascii="Arial" w:hAnsi="Arial" w:cs="Arial"/>
                <w:bCs/>
                <w:sz w:val="24"/>
                <w:szCs w:val="24"/>
              </w:rPr>
              <w:t>.</w:t>
            </w:r>
            <w:r w:rsidR="00E41E16" w:rsidRPr="00E012B3">
              <w:rPr>
                <w:rFonts w:ascii="Arial" w:hAnsi="Arial" w:cs="Arial"/>
                <w:bCs/>
                <w:i/>
                <w:sz w:val="24"/>
                <w:szCs w:val="24"/>
              </w:rPr>
              <w:t xml:space="preserve"> </w:t>
            </w:r>
            <w:r w:rsidR="00E41E16" w:rsidRPr="00E41E16">
              <w:rPr>
                <w:rFonts w:ascii="Arial" w:hAnsi="Arial" w:cs="Arial"/>
                <w:bCs/>
                <w:sz w:val="24"/>
                <w:szCs w:val="24"/>
              </w:rPr>
              <w:t>Göğüs, Kalp Ve Damar Cerrahisi Eğitim Ve Araştırma Hastanesi</w:t>
            </w:r>
            <w:r w:rsidR="00E41E16">
              <w:rPr>
                <w:rFonts w:ascii="Arial" w:hAnsi="Arial" w:cs="Arial"/>
                <w:bCs/>
                <w:sz w:val="24"/>
                <w:szCs w:val="24"/>
              </w:rPr>
              <w:t>,</w:t>
            </w:r>
            <w:r w:rsidR="00C11005" w:rsidRPr="00760095">
              <w:rPr>
                <w:rFonts w:ascii="Arial" w:hAnsi="Arial" w:cs="Arial"/>
                <w:bCs/>
                <w:sz w:val="24"/>
                <w:szCs w:val="24"/>
              </w:rPr>
              <w:t xml:space="preserve"> İstanbul.</w:t>
            </w:r>
          </w:p>
          <w:p w:rsidR="00B36FB3" w:rsidRPr="00760095" w:rsidRDefault="00B36FB3" w:rsidP="004B2EA7">
            <w:pPr>
              <w:autoSpaceDE w:val="0"/>
              <w:autoSpaceDN w:val="0"/>
              <w:adjustRightInd w:val="0"/>
              <w:spacing w:line="360" w:lineRule="auto"/>
              <w:jc w:val="both"/>
              <w:rPr>
                <w:rFonts w:ascii="Arial" w:hAnsi="Arial" w:cs="Arial"/>
                <w:sz w:val="24"/>
                <w:szCs w:val="24"/>
              </w:rPr>
            </w:pPr>
          </w:p>
        </w:tc>
      </w:tr>
      <w:tr w:rsidR="00C11005" w:rsidTr="00696853">
        <w:tc>
          <w:tcPr>
            <w:tcW w:w="8613" w:type="dxa"/>
          </w:tcPr>
          <w:p w:rsidR="00C11005" w:rsidRDefault="00C11005" w:rsidP="004B2EA7">
            <w:pPr>
              <w:spacing w:line="360" w:lineRule="auto"/>
              <w:jc w:val="both"/>
              <w:rPr>
                <w:rFonts w:ascii="Arial" w:hAnsi="Arial" w:cs="Arial"/>
                <w:sz w:val="24"/>
                <w:szCs w:val="24"/>
              </w:rPr>
            </w:pPr>
            <w:r w:rsidRPr="00760095">
              <w:rPr>
                <w:rFonts w:ascii="Arial" w:hAnsi="Arial" w:cs="Arial"/>
                <w:sz w:val="24"/>
                <w:szCs w:val="24"/>
              </w:rPr>
              <w:t>Janssen I</w:t>
            </w:r>
            <w:proofErr w:type="gramStart"/>
            <w:r>
              <w:rPr>
                <w:rFonts w:ascii="Arial" w:hAnsi="Arial" w:cs="Arial"/>
                <w:sz w:val="24"/>
                <w:szCs w:val="24"/>
              </w:rPr>
              <w:t>.</w:t>
            </w:r>
            <w:r w:rsidRPr="00760095">
              <w:rPr>
                <w:rFonts w:ascii="Arial" w:hAnsi="Arial" w:cs="Arial"/>
                <w:sz w:val="24"/>
                <w:szCs w:val="24"/>
              </w:rPr>
              <w:t>,</w:t>
            </w:r>
            <w:proofErr w:type="gramEnd"/>
            <w:r w:rsidRPr="00760095">
              <w:rPr>
                <w:rFonts w:ascii="Arial" w:hAnsi="Arial" w:cs="Arial"/>
                <w:sz w:val="24"/>
                <w:szCs w:val="24"/>
              </w:rPr>
              <w:t xml:space="preserve"> Powell L</w:t>
            </w:r>
            <w:r>
              <w:rPr>
                <w:rFonts w:ascii="Arial" w:hAnsi="Arial" w:cs="Arial"/>
                <w:sz w:val="24"/>
                <w:szCs w:val="24"/>
              </w:rPr>
              <w:t>.</w:t>
            </w:r>
            <w:r w:rsidRPr="00760095">
              <w:rPr>
                <w:rFonts w:ascii="Arial" w:hAnsi="Arial" w:cs="Arial"/>
                <w:sz w:val="24"/>
                <w:szCs w:val="24"/>
              </w:rPr>
              <w:t>H</w:t>
            </w:r>
            <w:r>
              <w:rPr>
                <w:rFonts w:ascii="Arial" w:hAnsi="Arial" w:cs="Arial"/>
                <w:sz w:val="24"/>
                <w:szCs w:val="24"/>
              </w:rPr>
              <w:t>.</w:t>
            </w:r>
            <w:r w:rsidRPr="00760095">
              <w:rPr>
                <w:rFonts w:ascii="Arial" w:hAnsi="Arial" w:cs="Arial"/>
                <w:sz w:val="24"/>
                <w:szCs w:val="24"/>
              </w:rPr>
              <w:t>, Crawford S</w:t>
            </w:r>
            <w:r>
              <w:rPr>
                <w:rFonts w:ascii="Arial" w:hAnsi="Arial" w:cs="Arial"/>
                <w:sz w:val="24"/>
                <w:szCs w:val="24"/>
              </w:rPr>
              <w:t>.</w:t>
            </w:r>
            <w:r w:rsidRPr="00760095">
              <w:rPr>
                <w:rFonts w:ascii="Arial" w:hAnsi="Arial" w:cs="Arial"/>
                <w:sz w:val="24"/>
                <w:szCs w:val="24"/>
              </w:rPr>
              <w:t xml:space="preserve">, </w:t>
            </w:r>
            <w:r>
              <w:rPr>
                <w:rFonts w:ascii="Arial" w:hAnsi="Arial" w:cs="Arial"/>
                <w:sz w:val="24"/>
                <w:szCs w:val="24"/>
              </w:rPr>
              <w:t>et.al</w:t>
            </w:r>
            <w:r w:rsidRPr="00760095">
              <w:rPr>
                <w:rFonts w:ascii="Arial" w:hAnsi="Arial" w:cs="Arial"/>
                <w:sz w:val="24"/>
                <w:szCs w:val="24"/>
              </w:rPr>
              <w:t xml:space="preserve">. (2008) Menopause </w:t>
            </w:r>
            <w:r w:rsidR="002C1B1F">
              <w:rPr>
                <w:rFonts w:ascii="Arial" w:hAnsi="Arial" w:cs="Arial"/>
                <w:sz w:val="24"/>
                <w:szCs w:val="24"/>
              </w:rPr>
              <w:t>And The Metabolic Syndrome.</w:t>
            </w:r>
            <w:r w:rsidR="002C1B1F" w:rsidRPr="00760095">
              <w:rPr>
                <w:rFonts w:ascii="Arial" w:hAnsi="Arial" w:cs="Arial"/>
                <w:sz w:val="24"/>
                <w:szCs w:val="24"/>
              </w:rPr>
              <w:t xml:space="preserve"> </w:t>
            </w:r>
            <w:r w:rsidR="002C1B1F" w:rsidRPr="002C1B1F">
              <w:rPr>
                <w:rFonts w:ascii="Arial" w:hAnsi="Arial" w:cs="Arial"/>
                <w:i/>
                <w:sz w:val="24"/>
                <w:szCs w:val="24"/>
              </w:rPr>
              <w:t xml:space="preserve">The </w:t>
            </w:r>
            <w:r w:rsidRPr="002C1B1F">
              <w:rPr>
                <w:rFonts w:ascii="Arial" w:hAnsi="Arial" w:cs="Arial"/>
                <w:i/>
                <w:sz w:val="24"/>
                <w:szCs w:val="24"/>
              </w:rPr>
              <w:t xml:space="preserve">Study </w:t>
            </w:r>
            <w:r w:rsidR="002C1B1F" w:rsidRPr="002C1B1F">
              <w:rPr>
                <w:rFonts w:ascii="Arial" w:hAnsi="Arial" w:cs="Arial"/>
                <w:i/>
                <w:sz w:val="24"/>
                <w:szCs w:val="24"/>
              </w:rPr>
              <w:t xml:space="preserve">Of </w:t>
            </w:r>
            <w:r w:rsidRPr="002C1B1F">
              <w:rPr>
                <w:rFonts w:ascii="Arial" w:hAnsi="Arial" w:cs="Arial"/>
                <w:i/>
                <w:sz w:val="24"/>
                <w:szCs w:val="24"/>
              </w:rPr>
              <w:t xml:space="preserve">Women’s Health Across </w:t>
            </w:r>
            <w:r w:rsidR="002C1B1F" w:rsidRPr="002C1B1F">
              <w:rPr>
                <w:rFonts w:ascii="Arial" w:hAnsi="Arial" w:cs="Arial"/>
                <w:i/>
                <w:sz w:val="24"/>
                <w:szCs w:val="24"/>
              </w:rPr>
              <w:t xml:space="preserve">The </w:t>
            </w:r>
            <w:r w:rsidRPr="002C1B1F">
              <w:rPr>
                <w:rFonts w:ascii="Arial" w:hAnsi="Arial" w:cs="Arial"/>
                <w:i/>
                <w:sz w:val="24"/>
                <w:szCs w:val="24"/>
              </w:rPr>
              <w:t>Nation</w:t>
            </w:r>
            <w:r>
              <w:rPr>
                <w:rFonts w:ascii="Arial" w:hAnsi="Arial" w:cs="Arial"/>
                <w:sz w:val="24"/>
                <w:szCs w:val="24"/>
              </w:rPr>
              <w:t>, 168,</w:t>
            </w:r>
            <w:r w:rsidRPr="00760095">
              <w:rPr>
                <w:rFonts w:ascii="Arial" w:hAnsi="Arial" w:cs="Arial"/>
                <w:sz w:val="24"/>
                <w:szCs w:val="24"/>
              </w:rPr>
              <w:t xml:space="preserve"> 1568-1575.</w:t>
            </w:r>
          </w:p>
          <w:p w:rsidR="00B36FB3" w:rsidRPr="00760095" w:rsidRDefault="00B36FB3" w:rsidP="004B2EA7">
            <w:pPr>
              <w:spacing w:line="360" w:lineRule="auto"/>
              <w:jc w:val="both"/>
              <w:rPr>
                <w:rFonts w:ascii="Arial" w:hAnsi="Arial" w:cs="Arial"/>
                <w:sz w:val="24"/>
                <w:szCs w:val="24"/>
              </w:rPr>
            </w:pPr>
          </w:p>
        </w:tc>
      </w:tr>
      <w:tr w:rsidR="00C11005" w:rsidTr="00696853">
        <w:tc>
          <w:tcPr>
            <w:tcW w:w="8613" w:type="dxa"/>
          </w:tcPr>
          <w:p w:rsidR="00C11005" w:rsidRDefault="00C11005" w:rsidP="004B2EA7">
            <w:pPr>
              <w:autoSpaceDE w:val="0"/>
              <w:autoSpaceDN w:val="0"/>
              <w:adjustRightInd w:val="0"/>
              <w:spacing w:line="360" w:lineRule="auto"/>
              <w:jc w:val="both"/>
              <w:rPr>
                <w:rFonts w:ascii="Arial" w:eastAsia="Univers-CondensedTr" w:hAnsi="Arial" w:cs="Arial"/>
                <w:sz w:val="24"/>
                <w:szCs w:val="24"/>
              </w:rPr>
            </w:pPr>
            <w:r w:rsidRPr="00760095">
              <w:rPr>
                <w:rFonts w:ascii="Arial" w:eastAsia="Univers-CondensedTr" w:hAnsi="Arial" w:cs="Arial"/>
                <w:sz w:val="24"/>
                <w:szCs w:val="24"/>
              </w:rPr>
              <w:t>Johnstone M</w:t>
            </w:r>
            <w:r>
              <w:rPr>
                <w:rFonts w:ascii="Arial" w:eastAsia="Univers-CondensedTr" w:hAnsi="Arial" w:cs="Arial"/>
                <w:sz w:val="24"/>
                <w:szCs w:val="24"/>
              </w:rPr>
              <w:t>.</w:t>
            </w:r>
            <w:r w:rsidRPr="00760095">
              <w:rPr>
                <w:rFonts w:ascii="Arial" w:eastAsia="Univers-CondensedTr" w:hAnsi="Arial" w:cs="Arial"/>
                <w:sz w:val="24"/>
                <w:szCs w:val="24"/>
              </w:rPr>
              <w:t>T</w:t>
            </w:r>
            <w:proofErr w:type="gramStart"/>
            <w:r>
              <w:rPr>
                <w:rFonts w:ascii="Arial" w:eastAsia="Univers-CondensedTr" w:hAnsi="Arial" w:cs="Arial"/>
                <w:sz w:val="24"/>
                <w:szCs w:val="24"/>
              </w:rPr>
              <w:t>.</w:t>
            </w:r>
            <w:r w:rsidRPr="00760095">
              <w:rPr>
                <w:rFonts w:ascii="Arial" w:eastAsia="Univers-CondensedTr" w:hAnsi="Arial" w:cs="Arial"/>
                <w:sz w:val="24"/>
                <w:szCs w:val="24"/>
              </w:rPr>
              <w:t>,</w:t>
            </w:r>
            <w:proofErr w:type="gramEnd"/>
            <w:r w:rsidRPr="00760095">
              <w:rPr>
                <w:rFonts w:ascii="Arial" w:eastAsia="Univers-CondensedTr" w:hAnsi="Arial" w:cs="Arial"/>
                <w:sz w:val="24"/>
                <w:szCs w:val="24"/>
              </w:rPr>
              <w:t xml:space="preserve"> Nesto R. (2005). Diabetes mellitus and heart disease. In: </w:t>
            </w:r>
            <w:r w:rsidRPr="00760095">
              <w:rPr>
                <w:rFonts w:ascii="Arial" w:eastAsia="Univers-CondensedTr" w:hAnsi="Arial" w:cs="Arial"/>
                <w:sz w:val="24"/>
                <w:szCs w:val="24"/>
              </w:rPr>
              <w:lastRenderedPageBreak/>
              <w:t>Pickup JC, Williams G, editors. Joslin's Diabetes Mellitus. 14th ed. Philadelphia: Lipp</w:t>
            </w:r>
            <w:r w:rsidR="00CA1236">
              <w:rPr>
                <w:rFonts w:ascii="Arial" w:eastAsia="Univers-CondensedTr" w:hAnsi="Arial" w:cs="Arial"/>
                <w:sz w:val="24"/>
                <w:szCs w:val="24"/>
              </w:rPr>
              <w:t>incott Williams and Wilkins,</w:t>
            </w:r>
            <w:r w:rsidRPr="00760095">
              <w:rPr>
                <w:rFonts w:ascii="Arial" w:eastAsia="Univers-CondensedTr" w:hAnsi="Arial" w:cs="Arial"/>
                <w:sz w:val="24"/>
                <w:szCs w:val="24"/>
              </w:rPr>
              <w:t xml:space="preserve"> 975- 98.</w:t>
            </w:r>
          </w:p>
          <w:p w:rsidR="0001504F" w:rsidRPr="004344C3" w:rsidRDefault="0001504F" w:rsidP="004B2EA7">
            <w:pPr>
              <w:autoSpaceDE w:val="0"/>
              <w:autoSpaceDN w:val="0"/>
              <w:adjustRightInd w:val="0"/>
              <w:spacing w:line="360" w:lineRule="auto"/>
              <w:jc w:val="both"/>
              <w:rPr>
                <w:rFonts w:ascii="Arial" w:eastAsia="Univers-CondensedTr" w:hAnsi="Arial" w:cs="Arial"/>
                <w:sz w:val="24"/>
                <w:szCs w:val="24"/>
              </w:rPr>
            </w:pPr>
          </w:p>
        </w:tc>
      </w:tr>
      <w:tr w:rsidR="00C11005" w:rsidTr="00696853">
        <w:tc>
          <w:tcPr>
            <w:tcW w:w="8613" w:type="dxa"/>
          </w:tcPr>
          <w:p w:rsidR="00C11005" w:rsidRDefault="00C11005" w:rsidP="004B2EA7">
            <w:pPr>
              <w:autoSpaceDE w:val="0"/>
              <w:autoSpaceDN w:val="0"/>
              <w:adjustRightInd w:val="0"/>
              <w:spacing w:line="360" w:lineRule="auto"/>
              <w:jc w:val="both"/>
              <w:rPr>
                <w:rFonts w:ascii="Arial" w:eastAsia="TimesNewRomanPSMT" w:hAnsi="Arial" w:cs="Arial"/>
                <w:sz w:val="24"/>
                <w:szCs w:val="24"/>
              </w:rPr>
            </w:pPr>
            <w:r w:rsidRPr="00760095">
              <w:rPr>
                <w:rFonts w:ascii="Arial" w:eastAsia="TimesNewRomanPSMT" w:hAnsi="Arial" w:cs="Arial"/>
                <w:sz w:val="24"/>
                <w:szCs w:val="24"/>
              </w:rPr>
              <w:lastRenderedPageBreak/>
              <w:t>Kannel W</w:t>
            </w:r>
            <w:r w:rsidR="004344C3">
              <w:rPr>
                <w:rFonts w:ascii="Arial" w:eastAsia="TimesNewRomanPSMT" w:hAnsi="Arial" w:cs="Arial"/>
                <w:sz w:val="24"/>
                <w:szCs w:val="24"/>
              </w:rPr>
              <w:t>.</w:t>
            </w:r>
            <w:r w:rsidRPr="00760095">
              <w:rPr>
                <w:rFonts w:ascii="Arial" w:eastAsia="TimesNewRomanPSMT" w:hAnsi="Arial" w:cs="Arial"/>
                <w:sz w:val="24"/>
                <w:szCs w:val="24"/>
              </w:rPr>
              <w:t xml:space="preserve">B. </w:t>
            </w:r>
            <w:r w:rsidR="004344C3">
              <w:rPr>
                <w:rFonts w:ascii="Arial" w:eastAsia="TimesNewRomanPSMT" w:hAnsi="Arial" w:cs="Arial"/>
                <w:sz w:val="24"/>
                <w:szCs w:val="24"/>
              </w:rPr>
              <w:t>(</w:t>
            </w:r>
            <w:r w:rsidRPr="00760095">
              <w:rPr>
                <w:rFonts w:ascii="Arial" w:eastAsia="TimesNewRomanPSMT" w:hAnsi="Arial" w:cs="Arial"/>
                <w:sz w:val="24"/>
                <w:szCs w:val="24"/>
              </w:rPr>
              <w:t>1983</w:t>
            </w:r>
            <w:r w:rsidR="004344C3">
              <w:rPr>
                <w:rFonts w:ascii="Arial" w:eastAsia="TimesNewRomanPSMT" w:hAnsi="Arial" w:cs="Arial"/>
                <w:sz w:val="24"/>
                <w:szCs w:val="24"/>
              </w:rPr>
              <w:t>)</w:t>
            </w:r>
            <w:r w:rsidRPr="00760095">
              <w:rPr>
                <w:rFonts w:ascii="Arial" w:eastAsia="TimesNewRomanPSMT" w:hAnsi="Arial" w:cs="Arial"/>
                <w:sz w:val="24"/>
                <w:szCs w:val="24"/>
              </w:rPr>
              <w:t>. High</w:t>
            </w:r>
            <w:r w:rsidR="004344C3" w:rsidRPr="00760095">
              <w:rPr>
                <w:rFonts w:ascii="Arial" w:eastAsia="TimesNewRomanPSMT" w:hAnsi="Arial" w:cs="Arial"/>
                <w:sz w:val="24"/>
                <w:szCs w:val="24"/>
              </w:rPr>
              <w:t xml:space="preserve">-Density Lipoproteins: </w:t>
            </w:r>
            <w:r w:rsidRPr="00760095">
              <w:rPr>
                <w:rFonts w:ascii="Arial" w:eastAsia="TimesNewRomanPSMT" w:hAnsi="Arial" w:cs="Arial"/>
                <w:sz w:val="24"/>
                <w:szCs w:val="24"/>
              </w:rPr>
              <w:t xml:space="preserve">Epidemiologic </w:t>
            </w:r>
            <w:r w:rsidR="004344C3" w:rsidRPr="00760095">
              <w:rPr>
                <w:rFonts w:ascii="Arial" w:eastAsia="TimesNewRomanPSMT" w:hAnsi="Arial" w:cs="Arial"/>
                <w:sz w:val="24"/>
                <w:szCs w:val="24"/>
              </w:rPr>
              <w:t>Profile And Risks Of Coronary Artery Disease</w:t>
            </w:r>
            <w:r w:rsidRPr="00760095">
              <w:rPr>
                <w:rFonts w:ascii="Arial" w:eastAsia="TimesNewRomanPSMT" w:hAnsi="Arial" w:cs="Arial"/>
                <w:sz w:val="24"/>
                <w:szCs w:val="24"/>
              </w:rPr>
              <w:t xml:space="preserve">. </w:t>
            </w:r>
            <w:r w:rsidRPr="004344C3">
              <w:rPr>
                <w:rFonts w:ascii="Arial" w:eastAsia="TimesNewRomanPSMT" w:hAnsi="Arial" w:cs="Arial"/>
                <w:i/>
                <w:sz w:val="24"/>
                <w:szCs w:val="24"/>
              </w:rPr>
              <w:t>Am J Cardiol</w:t>
            </w:r>
            <w:r w:rsidR="004344C3">
              <w:rPr>
                <w:rFonts w:ascii="Arial" w:eastAsia="TimesNewRomanPSMT" w:hAnsi="Arial" w:cs="Arial"/>
                <w:sz w:val="24"/>
                <w:szCs w:val="24"/>
              </w:rPr>
              <w:t xml:space="preserve">. 52, </w:t>
            </w:r>
            <w:r w:rsidRPr="00760095">
              <w:rPr>
                <w:rFonts w:ascii="Arial" w:eastAsia="TimesNewRomanPSMT" w:hAnsi="Arial" w:cs="Arial"/>
                <w:sz w:val="24"/>
                <w:szCs w:val="24"/>
              </w:rPr>
              <w:t>9B-12B.</w:t>
            </w:r>
          </w:p>
          <w:p w:rsidR="0001504F" w:rsidRPr="004344C3" w:rsidRDefault="0001504F" w:rsidP="004B2EA7">
            <w:pPr>
              <w:autoSpaceDE w:val="0"/>
              <w:autoSpaceDN w:val="0"/>
              <w:adjustRightInd w:val="0"/>
              <w:spacing w:line="360" w:lineRule="auto"/>
              <w:jc w:val="both"/>
              <w:rPr>
                <w:rFonts w:ascii="Arial" w:eastAsia="TimesNewRomanPSMT" w:hAnsi="Arial" w:cs="Arial"/>
                <w:sz w:val="24"/>
                <w:szCs w:val="24"/>
              </w:rPr>
            </w:pPr>
          </w:p>
        </w:tc>
      </w:tr>
      <w:tr w:rsidR="00162842" w:rsidTr="00696853">
        <w:tc>
          <w:tcPr>
            <w:tcW w:w="8613" w:type="dxa"/>
          </w:tcPr>
          <w:p w:rsidR="00162842" w:rsidRDefault="00162842" w:rsidP="004B2EA7">
            <w:pPr>
              <w:autoSpaceDE w:val="0"/>
              <w:autoSpaceDN w:val="0"/>
              <w:adjustRightInd w:val="0"/>
              <w:spacing w:line="360" w:lineRule="auto"/>
              <w:jc w:val="both"/>
              <w:rPr>
                <w:rFonts w:ascii="Arial" w:eastAsia="TimesNewRomanPSMT" w:hAnsi="Arial" w:cs="Arial"/>
                <w:sz w:val="24"/>
                <w:szCs w:val="24"/>
              </w:rPr>
            </w:pPr>
            <w:r w:rsidRPr="00162842">
              <w:rPr>
                <w:rFonts w:ascii="Arial" w:eastAsia="TimesNewRomanPSMT" w:hAnsi="Arial" w:cs="Arial"/>
                <w:sz w:val="24"/>
                <w:szCs w:val="24"/>
              </w:rPr>
              <w:t>Kahn C.R</w:t>
            </w:r>
            <w:proofErr w:type="gramStart"/>
            <w:r w:rsidRPr="00162842">
              <w:rPr>
                <w:rFonts w:ascii="Arial" w:eastAsia="TimesNewRomanPSMT" w:hAnsi="Arial" w:cs="Arial"/>
                <w:sz w:val="24"/>
                <w:szCs w:val="24"/>
              </w:rPr>
              <w:t>.,</w:t>
            </w:r>
            <w:proofErr w:type="gramEnd"/>
            <w:r w:rsidRPr="00162842">
              <w:rPr>
                <w:rFonts w:ascii="Arial" w:eastAsia="TimesNewRomanPSMT" w:hAnsi="Arial" w:cs="Arial"/>
                <w:sz w:val="24"/>
                <w:szCs w:val="24"/>
              </w:rPr>
              <w:t>Kasuga M., Karlsson F.A.,(1985).Insulin stimulates the phosphorylation of the 95,000-dalton subunit of its own receptor.</w:t>
            </w:r>
            <w:r>
              <w:rPr>
                <w:rFonts w:ascii="Arial" w:eastAsia="TimesNewRomanPSMT" w:hAnsi="Arial" w:cs="Arial"/>
                <w:sz w:val="24"/>
                <w:szCs w:val="24"/>
              </w:rPr>
              <w:t xml:space="preserve"> </w:t>
            </w:r>
            <w:r w:rsidRPr="00162842">
              <w:rPr>
                <w:rFonts w:ascii="Arial" w:eastAsia="TimesNewRomanPSMT" w:hAnsi="Arial" w:cs="Arial"/>
                <w:i/>
                <w:sz w:val="24"/>
                <w:szCs w:val="24"/>
              </w:rPr>
              <w:t>Science</w:t>
            </w:r>
            <w:r w:rsidRPr="00162842">
              <w:rPr>
                <w:rFonts w:ascii="Arial" w:eastAsia="TimesNewRomanPSMT" w:hAnsi="Arial" w:cs="Arial"/>
                <w:sz w:val="24"/>
                <w:szCs w:val="24"/>
              </w:rPr>
              <w:t>,215,4529, 185-7.</w:t>
            </w:r>
          </w:p>
          <w:p w:rsidR="0001504F" w:rsidRDefault="0001504F" w:rsidP="004B2EA7">
            <w:pPr>
              <w:autoSpaceDE w:val="0"/>
              <w:autoSpaceDN w:val="0"/>
              <w:adjustRightInd w:val="0"/>
              <w:spacing w:line="360" w:lineRule="auto"/>
              <w:jc w:val="both"/>
              <w:rPr>
                <w:rFonts w:ascii="Arial" w:eastAsia="TimesNewRomanPSMT" w:hAnsi="Arial" w:cs="Arial"/>
                <w:sz w:val="24"/>
                <w:szCs w:val="24"/>
              </w:rPr>
            </w:pPr>
          </w:p>
          <w:p w:rsidR="007371DD" w:rsidRDefault="007371DD" w:rsidP="004B2EA7">
            <w:pPr>
              <w:autoSpaceDE w:val="0"/>
              <w:autoSpaceDN w:val="0"/>
              <w:adjustRightInd w:val="0"/>
              <w:spacing w:line="360" w:lineRule="auto"/>
              <w:jc w:val="both"/>
              <w:rPr>
                <w:rFonts w:ascii="Arial" w:eastAsia="TimesNewRomanPSMT" w:hAnsi="Arial" w:cs="Arial"/>
                <w:sz w:val="24"/>
                <w:szCs w:val="24"/>
              </w:rPr>
            </w:pPr>
          </w:p>
          <w:p w:rsidR="007371DD" w:rsidRPr="00760095" w:rsidRDefault="007371DD" w:rsidP="004B2EA7">
            <w:pPr>
              <w:autoSpaceDE w:val="0"/>
              <w:autoSpaceDN w:val="0"/>
              <w:adjustRightInd w:val="0"/>
              <w:spacing w:line="360" w:lineRule="auto"/>
              <w:jc w:val="both"/>
              <w:rPr>
                <w:rFonts w:ascii="Arial" w:eastAsia="TimesNewRomanPSMT" w:hAnsi="Arial" w:cs="Arial"/>
                <w:sz w:val="24"/>
                <w:szCs w:val="24"/>
              </w:rPr>
            </w:pPr>
          </w:p>
        </w:tc>
      </w:tr>
      <w:tr w:rsidR="00C11005" w:rsidTr="00696853">
        <w:tc>
          <w:tcPr>
            <w:tcW w:w="8613" w:type="dxa"/>
          </w:tcPr>
          <w:p w:rsidR="00C11005" w:rsidRDefault="00C11005" w:rsidP="004B2EA7">
            <w:pPr>
              <w:spacing w:line="360" w:lineRule="auto"/>
              <w:jc w:val="both"/>
              <w:rPr>
                <w:rFonts w:ascii="Arial" w:hAnsi="Arial" w:cs="Arial"/>
                <w:iCs/>
                <w:sz w:val="24"/>
                <w:szCs w:val="24"/>
              </w:rPr>
            </w:pPr>
            <w:r w:rsidRPr="00760095">
              <w:rPr>
                <w:rFonts w:ascii="Arial" w:eastAsia="TimesNewRomanPSMT" w:hAnsi="Arial" w:cs="Arial"/>
                <w:sz w:val="24"/>
                <w:szCs w:val="24"/>
              </w:rPr>
              <w:t>Karadeniz G</w:t>
            </w:r>
            <w:proofErr w:type="gramStart"/>
            <w:r w:rsidRPr="00760095">
              <w:rPr>
                <w:rFonts w:ascii="Arial" w:eastAsia="TimesNewRomanPSMT" w:hAnsi="Arial" w:cs="Arial"/>
                <w:sz w:val="24"/>
                <w:szCs w:val="24"/>
              </w:rPr>
              <w:t>.,</w:t>
            </w:r>
            <w:proofErr w:type="gramEnd"/>
            <w:r w:rsidRPr="00760095">
              <w:rPr>
                <w:rFonts w:ascii="Arial" w:eastAsia="TimesNewRomanPSMT" w:hAnsi="Arial" w:cs="Arial"/>
                <w:sz w:val="24"/>
                <w:szCs w:val="24"/>
              </w:rPr>
              <w:t>Yanıkkerem E., Sarıcan E.S.,Bülez A.,Arıkan Ç., Esen A.</w:t>
            </w:r>
            <w:r w:rsidRPr="00760095">
              <w:rPr>
                <w:rFonts w:ascii="Arial" w:hAnsi="Arial" w:cs="Arial"/>
                <w:iCs/>
                <w:sz w:val="24"/>
                <w:szCs w:val="24"/>
              </w:rPr>
              <w:t xml:space="preserve"> (2007). </w:t>
            </w:r>
            <w:r w:rsidRPr="00760095">
              <w:rPr>
                <w:rFonts w:ascii="Arial" w:hAnsi="Arial" w:cs="Arial"/>
                <w:bCs/>
                <w:sz w:val="24"/>
                <w:szCs w:val="24"/>
              </w:rPr>
              <w:t>Manisa İli Sağlık Çalışanlarında Metabolik Sendrom Riski</w:t>
            </w:r>
            <w:r>
              <w:rPr>
                <w:rFonts w:ascii="Arial" w:hAnsi="Arial" w:cs="Arial"/>
                <w:bCs/>
                <w:sz w:val="24"/>
                <w:szCs w:val="24"/>
              </w:rPr>
              <w:t>,</w:t>
            </w:r>
            <w:r w:rsidRPr="00760095">
              <w:rPr>
                <w:rFonts w:ascii="Arial" w:hAnsi="Arial" w:cs="Arial"/>
                <w:i/>
                <w:iCs/>
                <w:sz w:val="24"/>
                <w:szCs w:val="24"/>
              </w:rPr>
              <w:t xml:space="preserve"> </w:t>
            </w:r>
            <w:r w:rsidRPr="00CD352F">
              <w:rPr>
                <w:rFonts w:ascii="Arial" w:hAnsi="Arial" w:cs="Arial"/>
                <w:i/>
                <w:iCs/>
                <w:sz w:val="24"/>
                <w:szCs w:val="24"/>
              </w:rPr>
              <w:t>Fırat Sağlık Hizmetleri Dergisi,</w:t>
            </w:r>
            <w:r w:rsidRPr="00760095">
              <w:rPr>
                <w:rFonts w:ascii="Arial" w:hAnsi="Arial" w:cs="Arial"/>
                <w:iCs/>
                <w:sz w:val="24"/>
                <w:szCs w:val="24"/>
              </w:rPr>
              <w:t>2, 6.</w:t>
            </w:r>
          </w:p>
          <w:p w:rsidR="0001504F" w:rsidRPr="00162842" w:rsidRDefault="0001504F" w:rsidP="004B2EA7">
            <w:pPr>
              <w:spacing w:line="360" w:lineRule="auto"/>
              <w:jc w:val="both"/>
              <w:rPr>
                <w:rFonts w:ascii="Arial" w:hAnsi="Arial" w:cs="Arial"/>
                <w:iCs/>
                <w:sz w:val="24"/>
                <w:szCs w:val="24"/>
              </w:rPr>
            </w:pPr>
          </w:p>
        </w:tc>
      </w:tr>
      <w:tr w:rsidR="00162842" w:rsidTr="00696853">
        <w:tc>
          <w:tcPr>
            <w:tcW w:w="8613" w:type="dxa"/>
          </w:tcPr>
          <w:p w:rsidR="00162842" w:rsidRDefault="00E54AF4" w:rsidP="004B2EA7">
            <w:pPr>
              <w:autoSpaceDE w:val="0"/>
              <w:autoSpaceDN w:val="0"/>
              <w:adjustRightInd w:val="0"/>
              <w:spacing w:line="360" w:lineRule="auto"/>
              <w:jc w:val="both"/>
              <w:rPr>
                <w:rFonts w:ascii="Arial" w:hAnsi="Arial" w:cs="Arial"/>
                <w:sz w:val="24"/>
                <w:szCs w:val="24"/>
              </w:rPr>
            </w:pPr>
            <w:r w:rsidRPr="00E54AF4">
              <w:rPr>
                <w:rFonts w:ascii="Arial" w:hAnsi="Arial" w:cs="Arial"/>
                <w:sz w:val="24"/>
                <w:szCs w:val="24"/>
              </w:rPr>
              <w:t>Kota F</w:t>
            </w:r>
            <w:proofErr w:type="gramStart"/>
            <w:r w:rsidRPr="00E54AF4">
              <w:rPr>
                <w:rFonts w:ascii="Arial" w:hAnsi="Arial" w:cs="Arial"/>
                <w:sz w:val="24"/>
                <w:szCs w:val="24"/>
              </w:rPr>
              <w:t>.,</w:t>
            </w:r>
            <w:proofErr w:type="gramEnd"/>
            <w:r w:rsidRPr="00E54AF4">
              <w:rPr>
                <w:rFonts w:ascii="Arial" w:hAnsi="Arial" w:cs="Arial"/>
                <w:sz w:val="24"/>
                <w:szCs w:val="24"/>
              </w:rPr>
              <w:t>Takao K.,Takeda N.,Nakagawa T.,Taniguchi H. ve diğerleri.(2004).The Metabolic Syndrome as a Predictor of No</w:t>
            </w:r>
            <w:r>
              <w:rPr>
                <w:rFonts w:ascii="Arial" w:hAnsi="Arial" w:cs="Arial"/>
                <w:sz w:val="24"/>
                <w:szCs w:val="24"/>
              </w:rPr>
              <w:t>nalcoholic Fatty Liver Disease,</w:t>
            </w:r>
            <w:r w:rsidRPr="00E54AF4">
              <w:rPr>
                <w:rFonts w:ascii="Arial" w:hAnsi="Arial" w:cs="Arial"/>
                <w:i/>
                <w:sz w:val="24"/>
                <w:szCs w:val="24"/>
              </w:rPr>
              <w:t>Internal medicine,</w:t>
            </w:r>
            <w:r w:rsidRPr="00E54AF4">
              <w:rPr>
                <w:rFonts w:ascii="Arial" w:hAnsi="Arial" w:cs="Arial"/>
                <w:sz w:val="24"/>
                <w:szCs w:val="24"/>
              </w:rPr>
              <w:t>143,10, 722-728</w:t>
            </w:r>
            <w:r>
              <w:rPr>
                <w:rFonts w:ascii="Arial" w:hAnsi="Arial" w:cs="Arial"/>
                <w:sz w:val="24"/>
                <w:szCs w:val="24"/>
              </w:rPr>
              <w:t>.</w:t>
            </w:r>
          </w:p>
          <w:p w:rsidR="0001504F" w:rsidRPr="00760095" w:rsidRDefault="0001504F" w:rsidP="004B2EA7">
            <w:pPr>
              <w:autoSpaceDE w:val="0"/>
              <w:autoSpaceDN w:val="0"/>
              <w:adjustRightInd w:val="0"/>
              <w:spacing w:line="360" w:lineRule="auto"/>
              <w:jc w:val="both"/>
              <w:rPr>
                <w:rFonts w:ascii="Arial" w:hAnsi="Arial" w:cs="Arial"/>
                <w:sz w:val="24"/>
                <w:szCs w:val="24"/>
              </w:rPr>
            </w:pPr>
          </w:p>
        </w:tc>
      </w:tr>
      <w:tr w:rsidR="00C11005" w:rsidTr="00696853">
        <w:tc>
          <w:tcPr>
            <w:tcW w:w="8613" w:type="dxa"/>
          </w:tcPr>
          <w:p w:rsidR="00C11005" w:rsidRDefault="00C11005" w:rsidP="004B2EA7">
            <w:pPr>
              <w:spacing w:line="360" w:lineRule="auto"/>
              <w:jc w:val="both"/>
              <w:rPr>
                <w:rFonts w:ascii="Arial" w:hAnsi="Arial" w:cs="Arial"/>
                <w:sz w:val="24"/>
                <w:szCs w:val="24"/>
              </w:rPr>
            </w:pPr>
            <w:r w:rsidRPr="00760095">
              <w:rPr>
                <w:rFonts w:ascii="Arial" w:hAnsi="Arial" w:cs="Arial"/>
                <w:sz w:val="24"/>
                <w:szCs w:val="24"/>
              </w:rPr>
              <w:t>Kitiş Y</w:t>
            </w:r>
            <w:proofErr w:type="gramStart"/>
            <w:r w:rsidR="00E54AF4">
              <w:rPr>
                <w:rFonts w:ascii="Arial" w:hAnsi="Arial" w:cs="Arial"/>
                <w:sz w:val="24"/>
                <w:szCs w:val="24"/>
              </w:rPr>
              <w:t>.,</w:t>
            </w:r>
            <w:proofErr w:type="gramEnd"/>
            <w:r w:rsidR="00E54AF4">
              <w:rPr>
                <w:rFonts w:ascii="Arial" w:hAnsi="Arial" w:cs="Arial"/>
                <w:sz w:val="24"/>
                <w:szCs w:val="24"/>
              </w:rPr>
              <w:t xml:space="preserve"> Bilgili N., Hisar F.,Ayaz S.</w:t>
            </w:r>
            <w:r w:rsidRPr="00760095">
              <w:rPr>
                <w:rFonts w:ascii="Arial" w:hAnsi="Arial" w:cs="Arial"/>
                <w:sz w:val="24"/>
                <w:szCs w:val="24"/>
              </w:rPr>
              <w:t xml:space="preserve"> (2010). Yirmi </w:t>
            </w:r>
            <w:r w:rsidR="00E54AF4">
              <w:rPr>
                <w:rFonts w:ascii="Arial" w:hAnsi="Arial" w:cs="Arial"/>
                <w:sz w:val="24"/>
                <w:szCs w:val="24"/>
              </w:rPr>
              <w:t>Yaş v</w:t>
            </w:r>
            <w:r w:rsidR="00D13558" w:rsidRPr="00760095">
              <w:rPr>
                <w:rFonts w:ascii="Arial" w:hAnsi="Arial" w:cs="Arial"/>
                <w:sz w:val="24"/>
                <w:szCs w:val="24"/>
              </w:rPr>
              <w:t xml:space="preserve">e Üzeri Kadınlarda Metabolik Sendrom Sıklığı Ve Bunu Etkileyen </w:t>
            </w:r>
            <w:proofErr w:type="gramStart"/>
            <w:r w:rsidR="00D13558" w:rsidRPr="00760095">
              <w:rPr>
                <w:rFonts w:ascii="Arial" w:hAnsi="Arial" w:cs="Arial"/>
                <w:sz w:val="24"/>
                <w:szCs w:val="24"/>
              </w:rPr>
              <w:t>Faktörler</w:t>
            </w:r>
            <w:r w:rsidRPr="00760095">
              <w:rPr>
                <w:rFonts w:ascii="Arial" w:hAnsi="Arial" w:cs="Arial"/>
                <w:sz w:val="24"/>
                <w:szCs w:val="24"/>
              </w:rPr>
              <w:t xml:space="preserve"> ,</w:t>
            </w:r>
            <w:r w:rsidRPr="00CD352F">
              <w:rPr>
                <w:rFonts w:ascii="Arial" w:hAnsi="Arial" w:cs="Arial"/>
                <w:i/>
                <w:sz w:val="24"/>
                <w:szCs w:val="24"/>
              </w:rPr>
              <w:t>Anadolu</w:t>
            </w:r>
            <w:proofErr w:type="gramEnd"/>
            <w:r w:rsidRPr="00CD352F">
              <w:rPr>
                <w:rFonts w:ascii="Arial" w:hAnsi="Arial" w:cs="Arial"/>
                <w:i/>
                <w:sz w:val="24"/>
                <w:szCs w:val="24"/>
              </w:rPr>
              <w:t xml:space="preserve"> Kardiyoloji Dergisi, </w:t>
            </w:r>
            <w:r w:rsidRPr="00760095">
              <w:rPr>
                <w:rFonts w:ascii="Arial" w:hAnsi="Arial" w:cs="Arial"/>
                <w:sz w:val="24"/>
                <w:szCs w:val="24"/>
              </w:rPr>
              <w:t>10: 111-9.</w:t>
            </w:r>
          </w:p>
          <w:p w:rsidR="00B36FB3" w:rsidRPr="00760095" w:rsidRDefault="00B36FB3" w:rsidP="004B2EA7">
            <w:pPr>
              <w:spacing w:line="360" w:lineRule="auto"/>
              <w:jc w:val="both"/>
              <w:rPr>
                <w:rFonts w:ascii="Arial" w:hAnsi="Arial" w:cs="Arial"/>
                <w:sz w:val="24"/>
                <w:szCs w:val="24"/>
              </w:rPr>
            </w:pPr>
          </w:p>
        </w:tc>
      </w:tr>
      <w:tr w:rsidR="00C11005" w:rsidTr="00696853">
        <w:tc>
          <w:tcPr>
            <w:tcW w:w="8613" w:type="dxa"/>
          </w:tcPr>
          <w:p w:rsidR="00C11005" w:rsidRDefault="00C11005" w:rsidP="004B2EA7">
            <w:pPr>
              <w:autoSpaceDE w:val="0"/>
              <w:autoSpaceDN w:val="0"/>
              <w:adjustRightInd w:val="0"/>
              <w:spacing w:line="360" w:lineRule="auto"/>
              <w:jc w:val="both"/>
              <w:rPr>
                <w:rFonts w:ascii="Arial" w:hAnsi="Arial" w:cs="Arial"/>
                <w:sz w:val="24"/>
                <w:szCs w:val="24"/>
              </w:rPr>
            </w:pPr>
            <w:r w:rsidRPr="00760095">
              <w:rPr>
                <w:rFonts w:ascii="Arial" w:hAnsi="Arial" w:cs="Arial"/>
                <w:sz w:val="24"/>
                <w:szCs w:val="24"/>
              </w:rPr>
              <w:t>Komshian H</w:t>
            </w:r>
            <w:proofErr w:type="gramStart"/>
            <w:r>
              <w:rPr>
                <w:rFonts w:ascii="Arial" w:hAnsi="Arial" w:cs="Arial"/>
                <w:sz w:val="24"/>
                <w:szCs w:val="24"/>
              </w:rPr>
              <w:t>.</w:t>
            </w:r>
            <w:r w:rsidRPr="00760095">
              <w:rPr>
                <w:rFonts w:ascii="Arial" w:hAnsi="Arial" w:cs="Arial"/>
                <w:sz w:val="24"/>
                <w:szCs w:val="24"/>
              </w:rPr>
              <w:t>,</w:t>
            </w:r>
            <w:proofErr w:type="gramEnd"/>
            <w:r w:rsidRPr="00760095">
              <w:rPr>
                <w:rFonts w:ascii="Arial" w:hAnsi="Arial" w:cs="Arial"/>
                <w:sz w:val="24"/>
                <w:szCs w:val="24"/>
              </w:rPr>
              <w:t xml:space="preserve"> Carantoni M</w:t>
            </w:r>
            <w:r>
              <w:rPr>
                <w:rFonts w:ascii="Arial" w:hAnsi="Arial" w:cs="Arial"/>
                <w:sz w:val="24"/>
                <w:szCs w:val="24"/>
              </w:rPr>
              <w:t>.</w:t>
            </w:r>
            <w:r w:rsidRPr="00760095">
              <w:rPr>
                <w:rFonts w:ascii="Arial" w:hAnsi="Arial" w:cs="Arial"/>
                <w:sz w:val="24"/>
                <w:szCs w:val="24"/>
              </w:rPr>
              <w:t>, Abbasi F</w:t>
            </w:r>
            <w:r>
              <w:rPr>
                <w:rFonts w:ascii="Arial" w:hAnsi="Arial" w:cs="Arial"/>
                <w:sz w:val="24"/>
                <w:szCs w:val="24"/>
              </w:rPr>
              <w:t>.</w:t>
            </w:r>
            <w:r w:rsidRPr="00760095">
              <w:rPr>
                <w:rFonts w:ascii="Arial" w:hAnsi="Arial" w:cs="Arial"/>
                <w:sz w:val="24"/>
                <w:szCs w:val="24"/>
              </w:rPr>
              <w:t>, Reaven G</w:t>
            </w:r>
            <w:r>
              <w:rPr>
                <w:rFonts w:ascii="Arial" w:hAnsi="Arial" w:cs="Arial"/>
                <w:sz w:val="24"/>
                <w:szCs w:val="24"/>
              </w:rPr>
              <w:t>.</w:t>
            </w:r>
            <w:r w:rsidRPr="00760095">
              <w:rPr>
                <w:rFonts w:ascii="Arial" w:hAnsi="Arial" w:cs="Arial"/>
                <w:sz w:val="24"/>
                <w:szCs w:val="24"/>
              </w:rPr>
              <w:t xml:space="preserve">M. (2000). Relationship </w:t>
            </w:r>
            <w:r w:rsidR="00D13558" w:rsidRPr="00760095">
              <w:rPr>
                <w:rFonts w:ascii="Arial" w:hAnsi="Arial" w:cs="Arial"/>
                <w:sz w:val="24"/>
                <w:szCs w:val="24"/>
              </w:rPr>
              <w:t xml:space="preserve">Between </w:t>
            </w:r>
            <w:r w:rsidR="00D13558">
              <w:rPr>
                <w:rFonts w:ascii="Arial" w:hAnsi="Arial" w:cs="Arial"/>
                <w:sz w:val="24"/>
                <w:szCs w:val="24"/>
              </w:rPr>
              <w:t>Several Surrogate Estimates Of I</w:t>
            </w:r>
            <w:r w:rsidR="00D13558" w:rsidRPr="00760095">
              <w:rPr>
                <w:rFonts w:ascii="Arial" w:hAnsi="Arial" w:cs="Arial"/>
                <w:sz w:val="24"/>
                <w:szCs w:val="24"/>
              </w:rPr>
              <w:t>nsulin Re</w:t>
            </w:r>
            <w:r w:rsidR="00D13558">
              <w:rPr>
                <w:rFonts w:ascii="Arial" w:hAnsi="Arial" w:cs="Arial"/>
                <w:sz w:val="24"/>
                <w:szCs w:val="24"/>
              </w:rPr>
              <w:t>sistance And Quantification Of I</w:t>
            </w:r>
            <w:r w:rsidR="00D13558" w:rsidRPr="00760095">
              <w:rPr>
                <w:rFonts w:ascii="Arial" w:hAnsi="Arial" w:cs="Arial"/>
                <w:sz w:val="24"/>
                <w:szCs w:val="24"/>
              </w:rPr>
              <w:t>ns</w:t>
            </w:r>
            <w:r w:rsidR="00D13558">
              <w:rPr>
                <w:rFonts w:ascii="Arial" w:hAnsi="Arial" w:cs="Arial"/>
                <w:sz w:val="24"/>
                <w:szCs w:val="24"/>
              </w:rPr>
              <w:t>ulin-Mediated Glucose Disposal i</w:t>
            </w:r>
            <w:r w:rsidR="00D13558" w:rsidRPr="00760095">
              <w:rPr>
                <w:rFonts w:ascii="Arial" w:hAnsi="Arial" w:cs="Arial"/>
                <w:sz w:val="24"/>
                <w:szCs w:val="24"/>
              </w:rPr>
              <w:t>n 490 Healthy Nondiabetic Volunteers</w:t>
            </w:r>
            <w:r w:rsidRPr="00760095">
              <w:rPr>
                <w:rFonts w:ascii="Arial" w:hAnsi="Arial" w:cs="Arial"/>
                <w:sz w:val="24"/>
                <w:szCs w:val="24"/>
              </w:rPr>
              <w:t xml:space="preserve">. </w:t>
            </w:r>
            <w:r w:rsidRPr="00BC1F28">
              <w:rPr>
                <w:rFonts w:ascii="Arial" w:hAnsi="Arial" w:cs="Arial"/>
                <w:i/>
                <w:sz w:val="24"/>
                <w:szCs w:val="24"/>
              </w:rPr>
              <w:t>Diabetes Care</w:t>
            </w:r>
            <w:r w:rsidR="00D13558">
              <w:rPr>
                <w:rFonts w:ascii="Arial" w:hAnsi="Arial" w:cs="Arial"/>
                <w:sz w:val="24"/>
                <w:szCs w:val="24"/>
              </w:rPr>
              <w:t>,</w:t>
            </w:r>
            <w:r w:rsidR="00E31254">
              <w:rPr>
                <w:rFonts w:ascii="Arial" w:hAnsi="Arial" w:cs="Arial"/>
                <w:sz w:val="24"/>
                <w:szCs w:val="24"/>
              </w:rPr>
              <w:t xml:space="preserve"> </w:t>
            </w:r>
            <w:r w:rsidR="00D13558">
              <w:rPr>
                <w:rFonts w:ascii="Arial" w:hAnsi="Arial" w:cs="Arial"/>
                <w:sz w:val="24"/>
                <w:szCs w:val="24"/>
              </w:rPr>
              <w:t xml:space="preserve">23, </w:t>
            </w:r>
            <w:r w:rsidRPr="00760095">
              <w:rPr>
                <w:rFonts w:ascii="Arial" w:hAnsi="Arial" w:cs="Arial"/>
                <w:sz w:val="24"/>
                <w:szCs w:val="24"/>
              </w:rPr>
              <w:t>171-5.</w:t>
            </w:r>
          </w:p>
          <w:p w:rsidR="0001504F" w:rsidRPr="00D13558" w:rsidRDefault="0001504F" w:rsidP="004B2EA7">
            <w:pPr>
              <w:autoSpaceDE w:val="0"/>
              <w:autoSpaceDN w:val="0"/>
              <w:adjustRightInd w:val="0"/>
              <w:spacing w:line="360" w:lineRule="auto"/>
              <w:jc w:val="both"/>
              <w:rPr>
                <w:rFonts w:ascii="Arial" w:hAnsi="Arial" w:cs="Arial"/>
                <w:sz w:val="24"/>
                <w:szCs w:val="24"/>
              </w:rPr>
            </w:pPr>
          </w:p>
        </w:tc>
      </w:tr>
      <w:tr w:rsidR="00690D31" w:rsidTr="00696853">
        <w:tc>
          <w:tcPr>
            <w:tcW w:w="8613" w:type="dxa"/>
          </w:tcPr>
          <w:p w:rsidR="00690D31" w:rsidRDefault="00690D31" w:rsidP="004B2EA7">
            <w:pPr>
              <w:autoSpaceDE w:val="0"/>
              <w:autoSpaceDN w:val="0"/>
              <w:adjustRightInd w:val="0"/>
              <w:spacing w:line="360" w:lineRule="auto"/>
              <w:jc w:val="both"/>
              <w:rPr>
                <w:rFonts w:ascii="Arial" w:hAnsi="Arial" w:cs="Arial"/>
                <w:sz w:val="24"/>
                <w:szCs w:val="24"/>
              </w:rPr>
            </w:pPr>
            <w:r w:rsidRPr="00690D31">
              <w:rPr>
                <w:rFonts w:ascii="Arial" w:hAnsi="Arial" w:cs="Arial"/>
                <w:sz w:val="24"/>
                <w:szCs w:val="24"/>
              </w:rPr>
              <w:t> Kozan Ö</w:t>
            </w:r>
            <w:proofErr w:type="gramStart"/>
            <w:r>
              <w:rPr>
                <w:rFonts w:ascii="Arial" w:hAnsi="Arial" w:cs="Arial"/>
                <w:sz w:val="24"/>
                <w:szCs w:val="24"/>
              </w:rPr>
              <w:t>.</w:t>
            </w:r>
            <w:r w:rsidRPr="00690D31">
              <w:rPr>
                <w:rFonts w:ascii="Arial" w:hAnsi="Arial" w:cs="Arial"/>
                <w:sz w:val="24"/>
                <w:szCs w:val="24"/>
              </w:rPr>
              <w:t>,</w:t>
            </w:r>
            <w:proofErr w:type="gramEnd"/>
            <w:r w:rsidRPr="00690D31">
              <w:rPr>
                <w:rFonts w:ascii="Arial" w:hAnsi="Arial" w:cs="Arial"/>
                <w:sz w:val="24"/>
                <w:szCs w:val="24"/>
              </w:rPr>
              <w:t xml:space="preserve"> Oğuz A</w:t>
            </w:r>
            <w:r>
              <w:rPr>
                <w:rFonts w:ascii="Arial" w:hAnsi="Arial" w:cs="Arial"/>
                <w:sz w:val="24"/>
                <w:szCs w:val="24"/>
              </w:rPr>
              <w:t>.</w:t>
            </w:r>
            <w:r w:rsidRPr="00690D31">
              <w:rPr>
                <w:rFonts w:ascii="Arial" w:hAnsi="Arial" w:cs="Arial"/>
                <w:sz w:val="24"/>
                <w:szCs w:val="24"/>
              </w:rPr>
              <w:t>, Abacı A</w:t>
            </w:r>
            <w:r>
              <w:rPr>
                <w:rFonts w:ascii="Arial" w:hAnsi="Arial" w:cs="Arial"/>
                <w:sz w:val="24"/>
                <w:szCs w:val="24"/>
              </w:rPr>
              <w:t>.</w:t>
            </w:r>
            <w:r w:rsidRPr="00690D31">
              <w:rPr>
                <w:rFonts w:ascii="Arial" w:hAnsi="Arial" w:cs="Arial"/>
                <w:sz w:val="24"/>
                <w:szCs w:val="24"/>
              </w:rPr>
              <w:t>, Erol Ç</w:t>
            </w:r>
            <w:r>
              <w:rPr>
                <w:rFonts w:ascii="Arial" w:hAnsi="Arial" w:cs="Arial"/>
                <w:sz w:val="24"/>
                <w:szCs w:val="24"/>
              </w:rPr>
              <w:t>.</w:t>
            </w:r>
            <w:r w:rsidRPr="00690D31">
              <w:rPr>
                <w:rFonts w:ascii="Arial" w:hAnsi="Arial" w:cs="Arial"/>
                <w:sz w:val="24"/>
                <w:szCs w:val="24"/>
              </w:rPr>
              <w:t>, Öngen Z</w:t>
            </w:r>
            <w:r>
              <w:rPr>
                <w:rFonts w:ascii="Arial" w:hAnsi="Arial" w:cs="Arial"/>
                <w:sz w:val="24"/>
                <w:szCs w:val="24"/>
              </w:rPr>
              <w:t>.</w:t>
            </w:r>
            <w:r w:rsidR="00166C3C">
              <w:rPr>
                <w:rFonts w:ascii="Arial" w:hAnsi="Arial" w:cs="Arial"/>
                <w:sz w:val="24"/>
                <w:szCs w:val="24"/>
              </w:rPr>
              <w:t xml:space="preserve"> (2006)</w:t>
            </w:r>
            <w:r w:rsidRPr="00690D31">
              <w:rPr>
                <w:rFonts w:ascii="Arial" w:hAnsi="Arial" w:cs="Arial"/>
                <w:sz w:val="24"/>
                <w:szCs w:val="24"/>
              </w:rPr>
              <w:t xml:space="preserve"> Temizhan A</w:t>
            </w:r>
            <w:r>
              <w:rPr>
                <w:rFonts w:ascii="Arial" w:hAnsi="Arial" w:cs="Arial"/>
                <w:sz w:val="24"/>
                <w:szCs w:val="24"/>
              </w:rPr>
              <w:t>.</w:t>
            </w:r>
            <w:r w:rsidRPr="00690D31">
              <w:rPr>
                <w:rFonts w:ascii="Arial" w:hAnsi="Arial" w:cs="Arial"/>
                <w:sz w:val="24"/>
                <w:szCs w:val="24"/>
              </w:rPr>
              <w:t xml:space="preserve">, et al. Prevalence of the metabolic syndrome among Turkish adults. </w:t>
            </w:r>
            <w:r w:rsidRPr="00690D31">
              <w:rPr>
                <w:rFonts w:ascii="Arial" w:hAnsi="Arial" w:cs="Arial"/>
                <w:i/>
                <w:sz w:val="24"/>
                <w:szCs w:val="24"/>
              </w:rPr>
              <w:t>Eur J Clin Nutrition</w:t>
            </w:r>
            <w:r w:rsidRPr="00690D31">
              <w:rPr>
                <w:rFonts w:ascii="Arial" w:hAnsi="Arial" w:cs="Arial"/>
                <w:sz w:val="24"/>
                <w:szCs w:val="24"/>
              </w:rPr>
              <w:t xml:space="preserve"> </w:t>
            </w:r>
            <w:r w:rsidR="00166C3C">
              <w:rPr>
                <w:rFonts w:ascii="Arial" w:hAnsi="Arial" w:cs="Arial"/>
                <w:sz w:val="24"/>
                <w:szCs w:val="24"/>
              </w:rPr>
              <w:t xml:space="preserve">61, </w:t>
            </w:r>
            <w:r w:rsidRPr="00690D31">
              <w:rPr>
                <w:rFonts w:ascii="Arial" w:hAnsi="Arial" w:cs="Arial"/>
                <w:sz w:val="24"/>
                <w:szCs w:val="24"/>
              </w:rPr>
              <w:t>548-53.</w:t>
            </w:r>
          </w:p>
          <w:p w:rsidR="0001504F" w:rsidRPr="00690D31" w:rsidRDefault="0001504F" w:rsidP="004B2EA7">
            <w:pPr>
              <w:autoSpaceDE w:val="0"/>
              <w:autoSpaceDN w:val="0"/>
              <w:adjustRightInd w:val="0"/>
              <w:spacing w:line="360" w:lineRule="auto"/>
              <w:jc w:val="both"/>
              <w:rPr>
                <w:rFonts w:ascii="Arial" w:hAnsi="Arial" w:cs="Arial"/>
                <w:sz w:val="24"/>
                <w:szCs w:val="24"/>
              </w:rPr>
            </w:pPr>
          </w:p>
        </w:tc>
      </w:tr>
      <w:tr w:rsidR="00CA1236" w:rsidTr="00696853">
        <w:tc>
          <w:tcPr>
            <w:tcW w:w="8613" w:type="dxa"/>
          </w:tcPr>
          <w:p w:rsidR="00CA1236" w:rsidRDefault="00CA1236" w:rsidP="004B2EA7">
            <w:pPr>
              <w:autoSpaceDE w:val="0"/>
              <w:autoSpaceDN w:val="0"/>
              <w:adjustRightInd w:val="0"/>
              <w:spacing w:line="360" w:lineRule="auto"/>
              <w:jc w:val="both"/>
              <w:rPr>
                <w:rFonts w:ascii="Arial" w:eastAsia="TimesNewRomanPSMT" w:hAnsi="Arial" w:cs="Arial"/>
                <w:sz w:val="24"/>
                <w:szCs w:val="24"/>
              </w:rPr>
            </w:pPr>
            <w:r w:rsidRPr="00CA1236">
              <w:rPr>
                <w:rFonts w:ascii="Arial" w:eastAsia="TimesNewRomanPSMT" w:hAnsi="Arial" w:cs="Arial"/>
                <w:sz w:val="24"/>
                <w:szCs w:val="24"/>
              </w:rPr>
              <w:lastRenderedPageBreak/>
              <w:t xml:space="preserve">Kazanç B(2006). Günümüzün bilinmeyen hastalığı Metabolik Sendrom. </w:t>
            </w:r>
            <w:r w:rsidR="004C60B9">
              <w:rPr>
                <w:rFonts w:ascii="Arial" w:eastAsia="TimesNewRomanPSMT" w:hAnsi="Arial" w:cs="Arial"/>
                <w:sz w:val="24"/>
                <w:szCs w:val="24"/>
              </w:rPr>
              <w:t>E</w:t>
            </w:r>
            <w:r w:rsidRPr="00CA1236">
              <w:rPr>
                <w:rFonts w:ascii="Arial" w:eastAsia="TimesNewRomanPSMT" w:hAnsi="Arial" w:cs="Arial"/>
                <w:sz w:val="24"/>
                <w:szCs w:val="24"/>
              </w:rPr>
              <w:t>rişim:08.02.2010</w:t>
            </w:r>
            <w:r w:rsidR="004C60B9">
              <w:rPr>
                <w:rFonts w:ascii="Arial" w:eastAsia="TimesNewRomanPSMT" w:hAnsi="Arial" w:cs="Arial"/>
                <w:sz w:val="24"/>
                <w:szCs w:val="24"/>
              </w:rPr>
              <w:t xml:space="preserve"> http//</w:t>
            </w:r>
            <w:r w:rsidRPr="00CA1236">
              <w:rPr>
                <w:rFonts w:ascii="Arial" w:eastAsia="TimesNewRomanPSMT" w:hAnsi="Arial" w:cs="Arial"/>
                <w:sz w:val="24"/>
                <w:szCs w:val="24"/>
              </w:rPr>
              <w:t xml:space="preserve">www.maksimum.com/saglik/haber/166/59528.php </w:t>
            </w:r>
          </w:p>
          <w:p w:rsidR="0001504F" w:rsidRPr="004C60B9" w:rsidRDefault="0001504F" w:rsidP="004B2EA7">
            <w:pPr>
              <w:autoSpaceDE w:val="0"/>
              <w:autoSpaceDN w:val="0"/>
              <w:adjustRightInd w:val="0"/>
              <w:spacing w:line="360" w:lineRule="auto"/>
              <w:jc w:val="both"/>
              <w:rPr>
                <w:rFonts w:ascii="Arial" w:eastAsia="TimesNewRomanPSMT" w:hAnsi="Arial" w:cs="Arial"/>
                <w:sz w:val="24"/>
                <w:szCs w:val="24"/>
              </w:rPr>
            </w:pPr>
          </w:p>
        </w:tc>
      </w:tr>
      <w:tr w:rsidR="00C11005" w:rsidTr="00696853">
        <w:tc>
          <w:tcPr>
            <w:tcW w:w="8613" w:type="dxa"/>
          </w:tcPr>
          <w:p w:rsidR="00C11005" w:rsidRDefault="00C11005" w:rsidP="004B2EA7">
            <w:pPr>
              <w:spacing w:line="360" w:lineRule="auto"/>
              <w:jc w:val="both"/>
              <w:rPr>
                <w:rFonts w:ascii="Arial" w:hAnsi="Arial" w:cs="Arial"/>
                <w:sz w:val="24"/>
                <w:szCs w:val="24"/>
              </w:rPr>
            </w:pPr>
            <w:r w:rsidRPr="00760095">
              <w:rPr>
                <w:rFonts w:ascii="Arial" w:hAnsi="Arial" w:cs="Arial"/>
                <w:sz w:val="24"/>
                <w:szCs w:val="24"/>
              </w:rPr>
              <w:t>Korkmaz A</w:t>
            </w:r>
            <w:proofErr w:type="gramStart"/>
            <w:r w:rsidRPr="00760095">
              <w:rPr>
                <w:rFonts w:ascii="Arial" w:hAnsi="Arial" w:cs="Arial"/>
                <w:sz w:val="24"/>
                <w:szCs w:val="24"/>
              </w:rPr>
              <w:t>.,</w:t>
            </w:r>
            <w:proofErr w:type="gramEnd"/>
            <w:r w:rsidRPr="00760095">
              <w:rPr>
                <w:rFonts w:ascii="Arial" w:hAnsi="Arial" w:cs="Arial"/>
                <w:sz w:val="24"/>
                <w:szCs w:val="24"/>
              </w:rPr>
              <w:t>Topal T.</w:t>
            </w:r>
            <w:r>
              <w:rPr>
                <w:rFonts w:ascii="Arial" w:hAnsi="Arial" w:cs="Arial"/>
                <w:sz w:val="24"/>
                <w:szCs w:val="24"/>
              </w:rPr>
              <w:t xml:space="preserve"> (</w:t>
            </w:r>
            <w:r>
              <w:rPr>
                <w:rFonts w:ascii="Arial" w:hAnsi="Arial" w:cs="Arial"/>
                <w:bCs/>
                <w:sz w:val="24"/>
                <w:szCs w:val="24"/>
              </w:rPr>
              <w:t xml:space="preserve">2006). </w:t>
            </w:r>
            <w:r w:rsidR="00E13965">
              <w:rPr>
                <w:rFonts w:ascii="Arial" w:hAnsi="Arial" w:cs="Arial"/>
                <w:sz w:val="24"/>
                <w:szCs w:val="24"/>
              </w:rPr>
              <w:t>Modern Yaşam Tarzı v</w:t>
            </w:r>
            <w:r w:rsidRPr="00760095">
              <w:rPr>
                <w:rFonts w:ascii="Arial" w:hAnsi="Arial" w:cs="Arial"/>
                <w:sz w:val="24"/>
                <w:szCs w:val="24"/>
              </w:rPr>
              <w:t>e Yeni Hastalıklar: Metabolik Sendrom Örneği</w:t>
            </w:r>
            <w:r>
              <w:rPr>
                <w:rFonts w:ascii="Arial" w:hAnsi="Arial" w:cs="Arial"/>
                <w:sz w:val="24"/>
                <w:szCs w:val="24"/>
              </w:rPr>
              <w:t>,</w:t>
            </w:r>
            <w:r>
              <w:rPr>
                <w:rFonts w:ascii="Arial" w:hAnsi="Arial" w:cs="Arial"/>
                <w:bCs/>
                <w:sz w:val="24"/>
                <w:szCs w:val="24"/>
              </w:rPr>
              <w:t xml:space="preserve"> </w:t>
            </w:r>
            <w:r w:rsidRPr="00427F5C">
              <w:rPr>
                <w:rFonts w:ascii="Arial" w:hAnsi="Arial" w:cs="Arial"/>
                <w:bCs/>
                <w:i/>
                <w:sz w:val="24"/>
                <w:szCs w:val="24"/>
              </w:rPr>
              <w:t>TSK Koruyucu Hekimlik Bülteni</w:t>
            </w:r>
            <w:r w:rsidR="00E13965">
              <w:rPr>
                <w:rFonts w:ascii="Arial" w:hAnsi="Arial" w:cs="Arial"/>
                <w:bCs/>
                <w:sz w:val="24"/>
                <w:szCs w:val="24"/>
              </w:rPr>
              <w:t xml:space="preserve">, </w:t>
            </w:r>
            <w:proofErr w:type="gramStart"/>
            <w:r w:rsidR="00E13965">
              <w:rPr>
                <w:rFonts w:ascii="Arial" w:hAnsi="Arial" w:cs="Arial"/>
                <w:bCs/>
                <w:sz w:val="24"/>
                <w:szCs w:val="24"/>
              </w:rPr>
              <w:t>5 ,4</w:t>
            </w:r>
            <w:proofErr w:type="gramEnd"/>
            <w:r w:rsidRPr="00760095">
              <w:rPr>
                <w:rFonts w:ascii="Arial" w:hAnsi="Arial" w:cs="Arial"/>
                <w:bCs/>
                <w:sz w:val="24"/>
                <w:szCs w:val="24"/>
              </w:rPr>
              <w:t xml:space="preserve"> </w:t>
            </w:r>
            <w:r>
              <w:rPr>
                <w:rFonts w:ascii="Arial" w:hAnsi="Arial" w:cs="Arial"/>
                <w:bCs/>
                <w:sz w:val="24"/>
                <w:szCs w:val="24"/>
              </w:rPr>
              <w:t>.</w:t>
            </w:r>
            <w:r w:rsidRPr="00760095">
              <w:rPr>
                <w:rFonts w:ascii="Arial" w:hAnsi="Arial" w:cs="Arial"/>
                <w:sz w:val="24"/>
                <w:szCs w:val="24"/>
              </w:rPr>
              <w:t xml:space="preserve"> </w:t>
            </w:r>
          </w:p>
          <w:p w:rsidR="00BE651C" w:rsidRPr="00760095" w:rsidRDefault="00BE651C" w:rsidP="004B2EA7">
            <w:pPr>
              <w:spacing w:line="360" w:lineRule="auto"/>
              <w:jc w:val="both"/>
              <w:rPr>
                <w:rFonts w:ascii="Arial" w:hAnsi="Arial" w:cs="Arial"/>
                <w:sz w:val="24"/>
                <w:szCs w:val="24"/>
              </w:rPr>
            </w:pPr>
          </w:p>
        </w:tc>
      </w:tr>
      <w:tr w:rsidR="00C11005" w:rsidTr="00696853">
        <w:tc>
          <w:tcPr>
            <w:tcW w:w="8613" w:type="dxa"/>
          </w:tcPr>
          <w:p w:rsidR="00E13965" w:rsidRDefault="00C11005" w:rsidP="004B2EA7">
            <w:pPr>
              <w:autoSpaceDE w:val="0"/>
              <w:autoSpaceDN w:val="0"/>
              <w:adjustRightInd w:val="0"/>
              <w:spacing w:line="360" w:lineRule="auto"/>
              <w:jc w:val="both"/>
              <w:rPr>
                <w:rFonts w:ascii="Arial" w:eastAsia="TimesNewRoman" w:hAnsi="Arial" w:cs="Arial"/>
                <w:sz w:val="24"/>
                <w:szCs w:val="24"/>
              </w:rPr>
            </w:pPr>
            <w:r w:rsidRPr="00760095">
              <w:rPr>
                <w:rFonts w:ascii="Arial" w:eastAsia="TimesNewRoman" w:hAnsi="Arial" w:cs="Arial"/>
                <w:sz w:val="24"/>
                <w:szCs w:val="24"/>
              </w:rPr>
              <w:t xml:space="preserve">Lavin N. (2002). Manuel of Endocrinology Metabolism Lavin N.(eds) Williams &amp; </w:t>
            </w:r>
            <w:proofErr w:type="gramStart"/>
            <w:r w:rsidRPr="00760095">
              <w:rPr>
                <w:rFonts w:ascii="Arial" w:eastAsia="TimesNewRoman" w:hAnsi="Arial" w:cs="Arial"/>
                <w:sz w:val="24"/>
                <w:szCs w:val="24"/>
              </w:rPr>
              <w:t>Wilkins:</w:t>
            </w:r>
            <w:r w:rsidR="00E13965">
              <w:rPr>
                <w:rFonts w:ascii="Arial" w:eastAsia="TimesNewRoman" w:hAnsi="Arial" w:cs="Arial"/>
                <w:sz w:val="24"/>
                <w:szCs w:val="24"/>
              </w:rPr>
              <w:t>Lippincott</w:t>
            </w:r>
            <w:proofErr w:type="gramEnd"/>
            <w:r w:rsidR="001A71DF">
              <w:rPr>
                <w:rFonts w:ascii="Arial" w:eastAsia="TimesNewRoman" w:hAnsi="Arial" w:cs="Arial"/>
                <w:sz w:val="24"/>
                <w:szCs w:val="24"/>
              </w:rPr>
              <w:t>,</w:t>
            </w:r>
            <w:r w:rsidR="00E13965">
              <w:rPr>
                <w:rFonts w:ascii="Arial" w:eastAsia="TimesNewRoman" w:hAnsi="Arial" w:cs="Arial"/>
                <w:sz w:val="24"/>
                <w:szCs w:val="24"/>
              </w:rPr>
              <w:t xml:space="preserve"> Philadelphia</w:t>
            </w:r>
            <w:r w:rsidRPr="00760095">
              <w:rPr>
                <w:rFonts w:ascii="Arial" w:eastAsia="TimesNewRoman" w:hAnsi="Arial" w:cs="Arial"/>
                <w:sz w:val="24"/>
                <w:szCs w:val="24"/>
              </w:rPr>
              <w:t>,630.</w:t>
            </w:r>
          </w:p>
          <w:p w:rsidR="0001504F" w:rsidRPr="00E13965" w:rsidRDefault="0001504F" w:rsidP="004B2EA7">
            <w:pPr>
              <w:autoSpaceDE w:val="0"/>
              <w:autoSpaceDN w:val="0"/>
              <w:adjustRightInd w:val="0"/>
              <w:spacing w:line="360" w:lineRule="auto"/>
              <w:jc w:val="both"/>
              <w:rPr>
                <w:rFonts w:ascii="Arial" w:eastAsia="TimesNewRoman" w:hAnsi="Arial" w:cs="Arial"/>
                <w:sz w:val="24"/>
                <w:szCs w:val="24"/>
              </w:rPr>
            </w:pPr>
          </w:p>
        </w:tc>
      </w:tr>
      <w:tr w:rsidR="00C11005" w:rsidTr="00696853">
        <w:tc>
          <w:tcPr>
            <w:tcW w:w="8613" w:type="dxa"/>
          </w:tcPr>
          <w:p w:rsidR="00C11005" w:rsidRDefault="00C11005" w:rsidP="004B2EA7">
            <w:pPr>
              <w:spacing w:line="360" w:lineRule="auto"/>
              <w:jc w:val="both"/>
              <w:outlineLvl w:val="1"/>
              <w:rPr>
                <w:rFonts w:ascii="Arial" w:eastAsia="Times New Roman" w:hAnsi="Arial" w:cs="Arial"/>
                <w:sz w:val="24"/>
                <w:szCs w:val="24"/>
                <w:lang w:eastAsia="tr-TR"/>
              </w:rPr>
            </w:pPr>
            <w:r w:rsidRPr="00697066">
              <w:rPr>
                <w:rFonts w:ascii="Arial" w:eastAsia="Times New Roman" w:hAnsi="Arial" w:cs="Arial"/>
                <w:sz w:val="24"/>
                <w:szCs w:val="24"/>
                <w:lang w:eastAsia="tr-TR"/>
              </w:rPr>
              <w:t>Legro R.S</w:t>
            </w:r>
            <w:proofErr w:type="gramStart"/>
            <w:r w:rsidRPr="00697066">
              <w:rPr>
                <w:rFonts w:ascii="Arial" w:eastAsia="Times New Roman" w:hAnsi="Arial" w:cs="Arial"/>
                <w:sz w:val="24"/>
                <w:szCs w:val="24"/>
                <w:lang w:eastAsia="tr-TR"/>
              </w:rPr>
              <w:t>.,</w:t>
            </w:r>
            <w:proofErr w:type="gramEnd"/>
            <w:r w:rsidRPr="00697066">
              <w:rPr>
                <w:rFonts w:ascii="Arial" w:eastAsia="Times New Roman" w:hAnsi="Arial" w:cs="Arial"/>
                <w:sz w:val="24"/>
                <w:szCs w:val="24"/>
                <w:lang w:eastAsia="tr-TR"/>
              </w:rPr>
              <w:t xml:space="preserve"> Barnhart H.X., Schlaff W.D., Carr B.R., Diamond M.P.,Carson S.A., Steinkampf M.P., Coutifaris C.,McGovern P.G.,Cataldo N.A., Gosman G.G., Nestler J.E., Giudice L.C., Leppert P.C. and Myers E.R., M.P.H.</w:t>
            </w:r>
            <w:r w:rsidRPr="00697066">
              <w:rPr>
                <w:rFonts w:ascii="Arial" w:eastAsia="Times New Roman" w:hAnsi="Arial" w:cs="Arial"/>
                <w:bCs/>
                <w:kern w:val="36"/>
                <w:sz w:val="24"/>
                <w:szCs w:val="24"/>
                <w:lang w:eastAsia="tr-TR"/>
              </w:rPr>
              <w:t xml:space="preserve"> </w:t>
            </w:r>
            <w:r w:rsidRPr="00697066">
              <w:rPr>
                <w:rFonts w:ascii="Arial" w:hAnsi="Arial" w:cs="Arial"/>
                <w:sz w:val="24"/>
                <w:szCs w:val="24"/>
              </w:rPr>
              <w:t xml:space="preserve">(2009). </w:t>
            </w:r>
            <w:r w:rsidRPr="00697066">
              <w:rPr>
                <w:rFonts w:ascii="Arial" w:eastAsia="Times New Roman" w:hAnsi="Arial" w:cs="Arial"/>
                <w:bCs/>
                <w:kern w:val="36"/>
                <w:sz w:val="24"/>
                <w:szCs w:val="24"/>
                <w:lang w:eastAsia="tr-TR"/>
              </w:rPr>
              <w:t>Clomiphene, Metformin, or Both for Infertility in the Polycystic Ovary Syndrome.</w:t>
            </w:r>
            <w:r w:rsidRPr="00697066">
              <w:rPr>
                <w:rFonts w:ascii="Arial" w:eastAsia="Times New Roman" w:hAnsi="Arial" w:cs="Arial"/>
                <w:sz w:val="24"/>
                <w:szCs w:val="24"/>
                <w:lang w:eastAsia="tr-TR"/>
              </w:rPr>
              <w:t xml:space="preserve"> </w:t>
            </w:r>
            <w:r w:rsidRPr="001A71DF">
              <w:rPr>
                <w:rFonts w:ascii="Arial" w:eastAsia="Times New Roman" w:hAnsi="Arial" w:cs="Arial"/>
                <w:i/>
                <w:sz w:val="24"/>
                <w:szCs w:val="24"/>
                <w:lang w:eastAsia="tr-TR"/>
              </w:rPr>
              <w:t>for the Cooperative Multicenter Reproductive Medicine Network N Engl J Med</w:t>
            </w:r>
            <w:r w:rsidR="001A71DF">
              <w:rPr>
                <w:rFonts w:ascii="Arial" w:eastAsia="Times New Roman" w:hAnsi="Arial" w:cs="Arial"/>
                <w:sz w:val="24"/>
                <w:szCs w:val="24"/>
                <w:lang w:eastAsia="tr-TR"/>
              </w:rPr>
              <w:t>, 356,</w:t>
            </w:r>
            <w:r w:rsidRPr="00697066">
              <w:rPr>
                <w:rFonts w:ascii="Arial" w:eastAsia="Times New Roman" w:hAnsi="Arial" w:cs="Arial"/>
                <w:sz w:val="24"/>
                <w:szCs w:val="24"/>
                <w:lang w:eastAsia="tr-TR"/>
              </w:rPr>
              <w:t>551-566.</w:t>
            </w:r>
          </w:p>
          <w:p w:rsidR="00C11005" w:rsidRPr="00760095" w:rsidRDefault="00C11005" w:rsidP="004B2EA7">
            <w:pPr>
              <w:jc w:val="both"/>
              <w:rPr>
                <w:rFonts w:ascii="Arial" w:hAnsi="Arial" w:cs="Arial"/>
                <w:sz w:val="24"/>
                <w:szCs w:val="24"/>
              </w:rPr>
            </w:pPr>
          </w:p>
        </w:tc>
      </w:tr>
      <w:tr w:rsidR="00C11005" w:rsidTr="00696853">
        <w:tc>
          <w:tcPr>
            <w:tcW w:w="8613" w:type="dxa"/>
          </w:tcPr>
          <w:p w:rsidR="00C11005" w:rsidRDefault="00C11005" w:rsidP="004B2EA7">
            <w:pPr>
              <w:autoSpaceDE w:val="0"/>
              <w:autoSpaceDN w:val="0"/>
              <w:adjustRightInd w:val="0"/>
              <w:spacing w:line="360" w:lineRule="auto"/>
              <w:jc w:val="both"/>
              <w:rPr>
                <w:rFonts w:ascii="Arial" w:hAnsi="Arial" w:cs="Arial"/>
                <w:sz w:val="24"/>
                <w:szCs w:val="24"/>
              </w:rPr>
            </w:pPr>
            <w:r w:rsidRPr="00760095">
              <w:rPr>
                <w:rFonts w:ascii="Arial" w:hAnsi="Arial" w:cs="Arial"/>
                <w:sz w:val="24"/>
                <w:szCs w:val="24"/>
              </w:rPr>
              <w:t>Lillioja S</w:t>
            </w:r>
            <w:proofErr w:type="gramStart"/>
            <w:r>
              <w:rPr>
                <w:rFonts w:ascii="Arial" w:hAnsi="Arial" w:cs="Arial"/>
                <w:sz w:val="24"/>
                <w:szCs w:val="24"/>
              </w:rPr>
              <w:t>.</w:t>
            </w:r>
            <w:r w:rsidRPr="00760095">
              <w:rPr>
                <w:rFonts w:ascii="Arial" w:hAnsi="Arial" w:cs="Arial"/>
                <w:sz w:val="24"/>
                <w:szCs w:val="24"/>
              </w:rPr>
              <w:t>,</w:t>
            </w:r>
            <w:proofErr w:type="gramEnd"/>
            <w:r w:rsidRPr="00760095">
              <w:rPr>
                <w:rFonts w:ascii="Arial" w:hAnsi="Arial" w:cs="Arial"/>
                <w:sz w:val="24"/>
                <w:szCs w:val="24"/>
              </w:rPr>
              <w:t xml:space="preserve"> Mott D</w:t>
            </w:r>
            <w:r>
              <w:rPr>
                <w:rFonts w:ascii="Arial" w:hAnsi="Arial" w:cs="Arial"/>
                <w:sz w:val="24"/>
                <w:szCs w:val="24"/>
              </w:rPr>
              <w:t>.</w:t>
            </w:r>
            <w:r w:rsidRPr="00760095">
              <w:rPr>
                <w:rFonts w:ascii="Arial" w:hAnsi="Arial" w:cs="Arial"/>
                <w:sz w:val="24"/>
                <w:szCs w:val="24"/>
              </w:rPr>
              <w:t>M</w:t>
            </w:r>
            <w:r>
              <w:rPr>
                <w:rFonts w:ascii="Arial" w:hAnsi="Arial" w:cs="Arial"/>
                <w:sz w:val="24"/>
                <w:szCs w:val="24"/>
              </w:rPr>
              <w:t>.</w:t>
            </w:r>
            <w:r w:rsidRPr="00760095">
              <w:rPr>
                <w:rFonts w:ascii="Arial" w:hAnsi="Arial" w:cs="Arial"/>
                <w:sz w:val="24"/>
                <w:szCs w:val="24"/>
              </w:rPr>
              <w:t>, Zawadzki J</w:t>
            </w:r>
            <w:r>
              <w:rPr>
                <w:rFonts w:ascii="Arial" w:hAnsi="Arial" w:cs="Arial"/>
                <w:sz w:val="24"/>
                <w:szCs w:val="24"/>
              </w:rPr>
              <w:t>.</w:t>
            </w:r>
            <w:r w:rsidRPr="00760095">
              <w:rPr>
                <w:rFonts w:ascii="Arial" w:hAnsi="Arial" w:cs="Arial"/>
                <w:sz w:val="24"/>
                <w:szCs w:val="24"/>
              </w:rPr>
              <w:t>K</w:t>
            </w:r>
            <w:r>
              <w:rPr>
                <w:rFonts w:ascii="Arial" w:hAnsi="Arial" w:cs="Arial"/>
                <w:sz w:val="24"/>
                <w:szCs w:val="24"/>
              </w:rPr>
              <w:t>.</w:t>
            </w:r>
            <w:r w:rsidRPr="00760095">
              <w:rPr>
                <w:rFonts w:ascii="Arial" w:hAnsi="Arial" w:cs="Arial"/>
                <w:sz w:val="24"/>
                <w:szCs w:val="24"/>
              </w:rPr>
              <w:t>, (1987). In vivo insulin action is familial characteristic in nondiabetic Pima Indians</w:t>
            </w:r>
            <w:r w:rsidRPr="00376190">
              <w:rPr>
                <w:rFonts w:ascii="Arial" w:hAnsi="Arial" w:cs="Arial"/>
                <w:i/>
                <w:sz w:val="24"/>
                <w:szCs w:val="24"/>
              </w:rPr>
              <w:t>. Diabetes</w:t>
            </w:r>
            <w:r w:rsidRPr="00760095">
              <w:rPr>
                <w:rFonts w:ascii="Arial" w:hAnsi="Arial" w:cs="Arial"/>
                <w:sz w:val="24"/>
                <w:szCs w:val="24"/>
              </w:rPr>
              <w:t>,</w:t>
            </w:r>
            <w:proofErr w:type="gramStart"/>
            <w:r w:rsidRPr="00760095">
              <w:rPr>
                <w:rFonts w:ascii="Arial" w:hAnsi="Arial" w:cs="Arial"/>
                <w:sz w:val="24"/>
                <w:szCs w:val="24"/>
              </w:rPr>
              <w:t>36:1329</w:t>
            </w:r>
            <w:proofErr w:type="gramEnd"/>
            <w:r w:rsidRPr="00760095">
              <w:rPr>
                <w:rFonts w:ascii="Arial" w:hAnsi="Arial" w:cs="Arial"/>
                <w:sz w:val="24"/>
                <w:szCs w:val="24"/>
              </w:rPr>
              <w:t>-35.</w:t>
            </w:r>
          </w:p>
          <w:p w:rsidR="0001504F" w:rsidRPr="001A71DF" w:rsidRDefault="0001504F" w:rsidP="004B2EA7">
            <w:pPr>
              <w:autoSpaceDE w:val="0"/>
              <w:autoSpaceDN w:val="0"/>
              <w:adjustRightInd w:val="0"/>
              <w:spacing w:line="360" w:lineRule="auto"/>
              <w:jc w:val="both"/>
              <w:rPr>
                <w:rFonts w:ascii="Arial" w:hAnsi="Arial" w:cs="Arial"/>
                <w:sz w:val="24"/>
                <w:szCs w:val="24"/>
              </w:rPr>
            </w:pPr>
          </w:p>
        </w:tc>
      </w:tr>
      <w:tr w:rsidR="00C11005" w:rsidTr="00696853">
        <w:tc>
          <w:tcPr>
            <w:tcW w:w="8613" w:type="dxa"/>
          </w:tcPr>
          <w:p w:rsidR="00C11005" w:rsidRDefault="00C11005" w:rsidP="004B2EA7">
            <w:pPr>
              <w:autoSpaceDE w:val="0"/>
              <w:autoSpaceDN w:val="0"/>
              <w:adjustRightInd w:val="0"/>
              <w:spacing w:line="360" w:lineRule="auto"/>
              <w:jc w:val="both"/>
              <w:rPr>
                <w:rFonts w:ascii="Arial" w:eastAsia="TimesNewRomanPSMT" w:hAnsi="Arial" w:cs="Arial"/>
                <w:sz w:val="24"/>
                <w:szCs w:val="24"/>
              </w:rPr>
            </w:pPr>
            <w:r w:rsidRPr="00760095">
              <w:rPr>
                <w:rFonts w:ascii="Arial" w:eastAsia="TimesNewRomanPSMT" w:hAnsi="Arial" w:cs="Arial"/>
                <w:sz w:val="24"/>
                <w:szCs w:val="24"/>
              </w:rPr>
              <w:t>Manson J</w:t>
            </w:r>
            <w:r w:rsidR="001A71DF">
              <w:rPr>
                <w:rFonts w:ascii="Arial" w:eastAsia="TimesNewRomanPSMT" w:hAnsi="Arial" w:cs="Arial"/>
                <w:sz w:val="24"/>
                <w:szCs w:val="24"/>
              </w:rPr>
              <w:t>.</w:t>
            </w:r>
            <w:r w:rsidRPr="00760095">
              <w:rPr>
                <w:rFonts w:ascii="Arial" w:eastAsia="TimesNewRomanPSMT" w:hAnsi="Arial" w:cs="Arial"/>
                <w:sz w:val="24"/>
                <w:szCs w:val="24"/>
              </w:rPr>
              <w:t>E</w:t>
            </w:r>
            <w:proofErr w:type="gramStart"/>
            <w:r w:rsidR="001A71DF">
              <w:rPr>
                <w:rFonts w:ascii="Arial" w:eastAsia="TimesNewRomanPSMT" w:hAnsi="Arial" w:cs="Arial"/>
                <w:sz w:val="24"/>
                <w:szCs w:val="24"/>
              </w:rPr>
              <w:t>.</w:t>
            </w:r>
            <w:r w:rsidRPr="00760095">
              <w:rPr>
                <w:rFonts w:ascii="Arial" w:eastAsia="TimesNewRomanPSMT" w:hAnsi="Arial" w:cs="Arial"/>
                <w:sz w:val="24"/>
                <w:szCs w:val="24"/>
              </w:rPr>
              <w:t>,</w:t>
            </w:r>
            <w:proofErr w:type="gramEnd"/>
            <w:r w:rsidRPr="00760095">
              <w:rPr>
                <w:rFonts w:ascii="Arial" w:eastAsia="TimesNewRomanPSMT" w:hAnsi="Arial" w:cs="Arial"/>
                <w:sz w:val="24"/>
                <w:szCs w:val="24"/>
              </w:rPr>
              <w:t xml:space="preserve"> Tosteson H</w:t>
            </w:r>
            <w:r w:rsidR="001A71DF">
              <w:rPr>
                <w:rFonts w:ascii="Arial" w:eastAsia="TimesNewRomanPSMT" w:hAnsi="Arial" w:cs="Arial"/>
                <w:sz w:val="24"/>
                <w:szCs w:val="24"/>
              </w:rPr>
              <w:t>.</w:t>
            </w:r>
            <w:r w:rsidRPr="00760095">
              <w:rPr>
                <w:rFonts w:ascii="Arial" w:eastAsia="TimesNewRomanPSMT" w:hAnsi="Arial" w:cs="Arial"/>
                <w:sz w:val="24"/>
                <w:szCs w:val="24"/>
              </w:rPr>
              <w:t>,Ridker P</w:t>
            </w:r>
            <w:r w:rsidR="001A71DF">
              <w:rPr>
                <w:rFonts w:ascii="Arial" w:eastAsia="TimesNewRomanPSMT" w:hAnsi="Arial" w:cs="Arial"/>
                <w:sz w:val="24"/>
                <w:szCs w:val="24"/>
              </w:rPr>
              <w:t>.</w:t>
            </w:r>
            <w:r w:rsidRPr="00760095">
              <w:rPr>
                <w:rFonts w:ascii="Arial" w:eastAsia="TimesNewRomanPSMT" w:hAnsi="Arial" w:cs="Arial"/>
                <w:sz w:val="24"/>
                <w:szCs w:val="24"/>
              </w:rPr>
              <w:t>M</w:t>
            </w:r>
            <w:r w:rsidR="001A71DF">
              <w:rPr>
                <w:rFonts w:ascii="Arial" w:eastAsia="TimesNewRomanPSMT" w:hAnsi="Arial" w:cs="Arial"/>
                <w:sz w:val="24"/>
                <w:szCs w:val="24"/>
              </w:rPr>
              <w:t>.</w:t>
            </w:r>
            <w:r w:rsidRPr="00760095">
              <w:rPr>
                <w:rFonts w:ascii="Arial" w:eastAsia="TimesNewRomanPSMT" w:hAnsi="Arial" w:cs="Arial"/>
                <w:sz w:val="24"/>
                <w:szCs w:val="24"/>
              </w:rPr>
              <w:t>,</w:t>
            </w:r>
            <w:r w:rsidR="001A71DF">
              <w:rPr>
                <w:rFonts w:ascii="Arial" w:eastAsia="TimesNewRomanPSMT" w:hAnsi="Arial" w:cs="Arial"/>
                <w:sz w:val="24"/>
                <w:szCs w:val="24"/>
              </w:rPr>
              <w:t xml:space="preserve"> </w:t>
            </w:r>
            <w:r w:rsidRPr="00760095">
              <w:rPr>
                <w:rFonts w:ascii="Arial" w:eastAsia="TimesNewRomanPSMT" w:hAnsi="Arial" w:cs="Arial"/>
                <w:sz w:val="24"/>
                <w:szCs w:val="24"/>
              </w:rPr>
              <w:t xml:space="preserve">et al. (1992).  The primary prevention of myocardial </w:t>
            </w:r>
            <w:proofErr w:type="gramStart"/>
            <w:r w:rsidRPr="00760095">
              <w:rPr>
                <w:rFonts w:ascii="Arial" w:eastAsia="TimesNewRomanPSMT" w:hAnsi="Arial" w:cs="Arial"/>
                <w:sz w:val="24"/>
                <w:szCs w:val="24"/>
              </w:rPr>
              <w:t>infarction .</w:t>
            </w:r>
            <w:proofErr w:type="gramEnd"/>
            <w:r w:rsidRPr="00760095">
              <w:rPr>
                <w:rFonts w:ascii="Arial" w:eastAsia="TimesNewRomanPSMT" w:hAnsi="Arial" w:cs="Arial"/>
                <w:sz w:val="24"/>
                <w:szCs w:val="24"/>
              </w:rPr>
              <w:t xml:space="preserve"> </w:t>
            </w:r>
            <w:r w:rsidRPr="001A71DF">
              <w:rPr>
                <w:rFonts w:ascii="Arial" w:eastAsia="TimesNewRomanPSMT" w:hAnsi="Arial" w:cs="Arial"/>
                <w:i/>
                <w:sz w:val="24"/>
                <w:szCs w:val="24"/>
              </w:rPr>
              <w:t>NEJM</w:t>
            </w:r>
            <w:r w:rsidR="001A71DF">
              <w:rPr>
                <w:rFonts w:ascii="Arial" w:eastAsia="TimesNewRomanPSMT" w:hAnsi="Arial" w:cs="Arial"/>
                <w:i/>
                <w:sz w:val="24"/>
                <w:szCs w:val="24"/>
              </w:rPr>
              <w:t xml:space="preserve">, </w:t>
            </w:r>
            <w:r w:rsidR="001A71DF">
              <w:rPr>
                <w:rFonts w:ascii="Arial" w:eastAsia="TimesNewRomanPSMT" w:hAnsi="Arial" w:cs="Arial"/>
                <w:sz w:val="24"/>
                <w:szCs w:val="24"/>
              </w:rPr>
              <w:t xml:space="preserve"> 326,</w:t>
            </w:r>
            <w:r w:rsidRPr="00760095">
              <w:rPr>
                <w:rFonts w:ascii="Arial" w:eastAsia="TimesNewRomanPSMT" w:hAnsi="Arial" w:cs="Arial"/>
                <w:sz w:val="24"/>
                <w:szCs w:val="24"/>
              </w:rPr>
              <w:t>1406-1416.</w:t>
            </w:r>
          </w:p>
          <w:p w:rsidR="0001504F" w:rsidRPr="00A13BD7" w:rsidRDefault="0001504F" w:rsidP="004B2EA7">
            <w:pPr>
              <w:autoSpaceDE w:val="0"/>
              <w:autoSpaceDN w:val="0"/>
              <w:adjustRightInd w:val="0"/>
              <w:spacing w:line="360" w:lineRule="auto"/>
              <w:jc w:val="both"/>
              <w:rPr>
                <w:rFonts w:ascii="Arial" w:eastAsia="TimesNewRomanPSMT" w:hAnsi="Arial" w:cs="Arial"/>
                <w:sz w:val="24"/>
                <w:szCs w:val="24"/>
              </w:rPr>
            </w:pPr>
          </w:p>
        </w:tc>
      </w:tr>
      <w:tr w:rsidR="00C11005" w:rsidTr="00696853">
        <w:tc>
          <w:tcPr>
            <w:tcW w:w="8613" w:type="dxa"/>
          </w:tcPr>
          <w:p w:rsidR="00C11005" w:rsidRDefault="00C11005" w:rsidP="004B2EA7">
            <w:pPr>
              <w:autoSpaceDE w:val="0"/>
              <w:autoSpaceDN w:val="0"/>
              <w:adjustRightInd w:val="0"/>
              <w:spacing w:line="360" w:lineRule="auto"/>
              <w:jc w:val="both"/>
              <w:rPr>
                <w:rFonts w:ascii="Arial" w:hAnsi="Arial" w:cs="Arial"/>
                <w:sz w:val="24"/>
                <w:szCs w:val="24"/>
              </w:rPr>
            </w:pPr>
            <w:r w:rsidRPr="00760095">
              <w:rPr>
                <w:rStyle w:val="Gl"/>
                <w:rFonts w:ascii="Arial" w:hAnsi="Arial" w:cs="Arial"/>
                <w:b w:val="0"/>
                <w:sz w:val="24"/>
                <w:szCs w:val="24"/>
              </w:rPr>
              <w:t>Matthew V</w:t>
            </w:r>
            <w:r w:rsidR="00A13BD7">
              <w:rPr>
                <w:rStyle w:val="Gl"/>
                <w:rFonts w:ascii="Arial" w:hAnsi="Arial" w:cs="Arial"/>
                <w:b w:val="0"/>
                <w:sz w:val="24"/>
                <w:szCs w:val="24"/>
              </w:rPr>
              <w:t>.</w:t>
            </w:r>
            <w:r w:rsidRPr="00760095">
              <w:rPr>
                <w:rStyle w:val="Gl"/>
                <w:rFonts w:ascii="Arial" w:hAnsi="Arial" w:cs="Arial"/>
                <w:b w:val="0"/>
                <w:sz w:val="24"/>
                <w:szCs w:val="24"/>
              </w:rPr>
              <w:t xml:space="preserve"> S</w:t>
            </w:r>
            <w:proofErr w:type="gramStart"/>
            <w:r w:rsidR="00A13BD7">
              <w:rPr>
                <w:rStyle w:val="Gl"/>
                <w:rFonts w:ascii="Arial" w:hAnsi="Arial" w:cs="Arial"/>
                <w:b w:val="0"/>
                <w:sz w:val="24"/>
                <w:szCs w:val="24"/>
              </w:rPr>
              <w:t>.</w:t>
            </w:r>
            <w:r w:rsidRPr="00760095">
              <w:rPr>
                <w:rFonts w:ascii="Arial" w:hAnsi="Arial" w:cs="Arial"/>
                <w:sz w:val="24"/>
                <w:szCs w:val="24"/>
              </w:rPr>
              <w:t>,</w:t>
            </w:r>
            <w:proofErr w:type="gramEnd"/>
            <w:r w:rsidRPr="00760095">
              <w:rPr>
                <w:rStyle w:val="Gl"/>
                <w:rFonts w:ascii="Arial" w:hAnsi="Arial" w:cs="Arial"/>
                <w:b w:val="0"/>
                <w:sz w:val="24"/>
                <w:szCs w:val="24"/>
              </w:rPr>
              <w:t>Stocker</w:t>
            </w:r>
            <w:r w:rsidR="00A13BD7">
              <w:rPr>
                <w:rStyle w:val="Gl"/>
                <w:rFonts w:ascii="Arial" w:hAnsi="Arial" w:cs="Arial"/>
                <w:b w:val="0"/>
                <w:sz w:val="24"/>
                <w:szCs w:val="24"/>
              </w:rPr>
              <w:t xml:space="preserve"> C.</w:t>
            </w:r>
            <w:r w:rsidRPr="00760095">
              <w:rPr>
                <w:rFonts w:ascii="Arial" w:hAnsi="Arial" w:cs="Arial"/>
                <w:sz w:val="24"/>
                <w:szCs w:val="24"/>
              </w:rPr>
              <w:t xml:space="preserve">, </w:t>
            </w:r>
            <w:r w:rsidRPr="00760095">
              <w:rPr>
                <w:rStyle w:val="Gl"/>
                <w:rFonts w:ascii="Arial" w:hAnsi="Arial" w:cs="Arial"/>
                <w:b w:val="0"/>
                <w:sz w:val="24"/>
                <w:szCs w:val="24"/>
              </w:rPr>
              <w:t>Mayes</w:t>
            </w:r>
            <w:r w:rsidR="00A13BD7">
              <w:rPr>
                <w:rStyle w:val="Gl"/>
                <w:rFonts w:ascii="Arial" w:hAnsi="Arial" w:cs="Arial"/>
                <w:b w:val="0"/>
                <w:sz w:val="24"/>
                <w:szCs w:val="24"/>
              </w:rPr>
              <w:t xml:space="preserve"> A.E.</w:t>
            </w:r>
            <w:r w:rsidRPr="00760095">
              <w:rPr>
                <w:rFonts w:ascii="Arial" w:hAnsi="Arial" w:cs="Arial"/>
                <w:sz w:val="24"/>
                <w:szCs w:val="24"/>
              </w:rPr>
              <w:t>,</w:t>
            </w:r>
            <w:r w:rsidRPr="00760095">
              <w:rPr>
                <w:rStyle w:val="Gl"/>
                <w:rFonts w:ascii="Arial" w:hAnsi="Arial" w:cs="Arial"/>
                <w:b w:val="0"/>
                <w:sz w:val="24"/>
                <w:szCs w:val="24"/>
              </w:rPr>
              <w:t>Brown</w:t>
            </w:r>
            <w:r w:rsidR="00A13BD7">
              <w:rPr>
                <w:rStyle w:val="Gl"/>
                <w:rFonts w:ascii="Arial" w:hAnsi="Arial" w:cs="Arial"/>
                <w:b w:val="0"/>
                <w:sz w:val="24"/>
                <w:szCs w:val="24"/>
              </w:rPr>
              <w:t xml:space="preserve"> L.</w:t>
            </w:r>
            <w:r w:rsidRPr="00760095">
              <w:rPr>
                <w:rFonts w:ascii="Arial" w:hAnsi="Arial" w:cs="Arial"/>
                <w:sz w:val="24"/>
                <w:szCs w:val="24"/>
              </w:rPr>
              <w:t>,</w:t>
            </w:r>
            <w:r w:rsidRPr="00760095">
              <w:rPr>
                <w:rStyle w:val="Gl"/>
                <w:rFonts w:ascii="Arial" w:hAnsi="Arial" w:cs="Arial"/>
                <w:b w:val="0"/>
                <w:sz w:val="24"/>
                <w:szCs w:val="24"/>
              </w:rPr>
              <w:t>O'Dowd</w:t>
            </w:r>
            <w:r w:rsidR="00A13BD7">
              <w:rPr>
                <w:rStyle w:val="Gl"/>
                <w:rFonts w:ascii="Arial" w:hAnsi="Arial" w:cs="Arial"/>
                <w:b w:val="0"/>
                <w:sz w:val="24"/>
                <w:szCs w:val="24"/>
              </w:rPr>
              <w:t xml:space="preserve"> J.</w:t>
            </w:r>
            <w:r w:rsidRPr="00760095">
              <w:rPr>
                <w:rFonts w:ascii="Arial" w:hAnsi="Arial" w:cs="Arial"/>
                <w:sz w:val="24"/>
                <w:szCs w:val="24"/>
              </w:rPr>
              <w:t>,</w:t>
            </w:r>
            <w:r w:rsidRPr="00760095">
              <w:rPr>
                <w:rStyle w:val="Gl"/>
                <w:rFonts w:ascii="Arial" w:hAnsi="Arial" w:cs="Arial"/>
                <w:b w:val="0"/>
                <w:sz w:val="24"/>
                <w:szCs w:val="24"/>
              </w:rPr>
              <w:t>Wang</w:t>
            </w:r>
            <w:r w:rsidR="00A13BD7">
              <w:rPr>
                <w:rStyle w:val="Gl"/>
                <w:rFonts w:ascii="Arial" w:hAnsi="Arial" w:cs="Arial"/>
                <w:b w:val="0"/>
                <w:sz w:val="24"/>
                <w:szCs w:val="24"/>
              </w:rPr>
              <w:t xml:space="preserve"> S.</w:t>
            </w:r>
            <w:r w:rsidRPr="00760095">
              <w:rPr>
                <w:rFonts w:ascii="Arial" w:hAnsi="Arial" w:cs="Arial"/>
                <w:sz w:val="24"/>
                <w:szCs w:val="24"/>
              </w:rPr>
              <w:t xml:space="preserve">, </w:t>
            </w:r>
            <w:r w:rsidRPr="00760095">
              <w:rPr>
                <w:rStyle w:val="Gl"/>
                <w:rFonts w:ascii="Arial" w:hAnsi="Arial" w:cs="Arial"/>
                <w:b w:val="0"/>
                <w:sz w:val="24"/>
                <w:szCs w:val="24"/>
              </w:rPr>
              <w:t>Einerhand</w:t>
            </w:r>
            <w:r w:rsidR="00602318">
              <w:rPr>
                <w:rStyle w:val="Gl"/>
                <w:rFonts w:ascii="Arial" w:hAnsi="Arial" w:cs="Arial"/>
                <w:b w:val="0"/>
                <w:sz w:val="24"/>
                <w:szCs w:val="24"/>
              </w:rPr>
              <w:t xml:space="preserve"> A.</w:t>
            </w:r>
            <w:r w:rsidRPr="00760095">
              <w:rPr>
                <w:rFonts w:ascii="Arial" w:hAnsi="Arial" w:cs="Arial"/>
                <w:sz w:val="24"/>
                <w:szCs w:val="24"/>
              </w:rPr>
              <w:t xml:space="preserve">, </w:t>
            </w:r>
            <w:r w:rsidRPr="00760095">
              <w:rPr>
                <w:rStyle w:val="Gl"/>
                <w:rFonts w:ascii="Arial" w:hAnsi="Arial" w:cs="Arial"/>
                <w:b w:val="0"/>
                <w:sz w:val="24"/>
                <w:szCs w:val="24"/>
              </w:rPr>
              <w:t>Mohede</w:t>
            </w:r>
            <w:r w:rsidR="00602318">
              <w:rPr>
                <w:rStyle w:val="Gl"/>
                <w:rFonts w:ascii="Arial" w:hAnsi="Arial" w:cs="Arial"/>
                <w:b w:val="0"/>
                <w:sz w:val="24"/>
                <w:szCs w:val="24"/>
              </w:rPr>
              <w:t xml:space="preserve"> I. Ve diğerleri</w:t>
            </w:r>
            <w:r w:rsidRPr="00760095">
              <w:rPr>
                <w:rStyle w:val="Gl"/>
                <w:rFonts w:ascii="Arial" w:hAnsi="Arial" w:cs="Arial"/>
                <w:b w:val="0"/>
                <w:sz w:val="24"/>
                <w:szCs w:val="24"/>
              </w:rPr>
              <w:t>. (</w:t>
            </w:r>
            <w:r w:rsidRPr="00760095">
              <w:rPr>
                <w:rFonts w:ascii="Arial" w:hAnsi="Arial" w:cs="Arial"/>
                <w:sz w:val="24"/>
                <w:szCs w:val="24"/>
              </w:rPr>
              <w:t>2004). Use and Abuse of HOMA Modeling,</w:t>
            </w:r>
            <w:r w:rsidR="00602318">
              <w:rPr>
                <w:rFonts w:ascii="Arial" w:hAnsi="Arial" w:cs="Arial"/>
                <w:sz w:val="24"/>
                <w:szCs w:val="24"/>
              </w:rPr>
              <w:t xml:space="preserve"> </w:t>
            </w:r>
            <w:r w:rsidRPr="00760095">
              <w:rPr>
                <w:rFonts w:ascii="Arial" w:hAnsi="Arial" w:cs="Arial"/>
                <w:i/>
                <w:iCs/>
                <w:sz w:val="24"/>
                <w:szCs w:val="24"/>
              </w:rPr>
              <w:t xml:space="preserve">DiabetesCare, </w:t>
            </w:r>
            <w:r w:rsidRPr="00760095">
              <w:rPr>
                <w:rFonts w:ascii="Arial" w:hAnsi="Arial" w:cs="Arial"/>
                <w:sz w:val="24"/>
                <w:szCs w:val="24"/>
              </w:rPr>
              <w:t>27,1487</w:t>
            </w:r>
            <w:r w:rsidRPr="00760095">
              <w:rPr>
                <w:rFonts w:ascii="Calibri" w:hAnsi="Calibri" w:cs="Arial"/>
                <w:sz w:val="24"/>
                <w:szCs w:val="24"/>
              </w:rPr>
              <w:t>‐</w:t>
            </w:r>
            <w:r w:rsidRPr="00760095">
              <w:rPr>
                <w:rFonts w:ascii="Arial" w:hAnsi="Arial" w:cs="Arial"/>
                <w:sz w:val="24"/>
                <w:szCs w:val="24"/>
              </w:rPr>
              <w:t>1495.</w:t>
            </w:r>
          </w:p>
          <w:p w:rsidR="00B36FB3" w:rsidRPr="001755BA" w:rsidRDefault="00B36FB3" w:rsidP="004B2EA7">
            <w:pPr>
              <w:autoSpaceDE w:val="0"/>
              <w:autoSpaceDN w:val="0"/>
              <w:adjustRightInd w:val="0"/>
              <w:spacing w:line="360" w:lineRule="auto"/>
              <w:jc w:val="both"/>
              <w:rPr>
                <w:rFonts w:ascii="Arial" w:hAnsi="Arial" w:cs="Arial"/>
                <w:sz w:val="24"/>
                <w:szCs w:val="24"/>
              </w:rPr>
            </w:pPr>
          </w:p>
        </w:tc>
      </w:tr>
      <w:tr w:rsidR="00C11005" w:rsidTr="00696853">
        <w:tc>
          <w:tcPr>
            <w:tcW w:w="8613" w:type="dxa"/>
          </w:tcPr>
          <w:p w:rsidR="0001504F" w:rsidRDefault="00C11005" w:rsidP="004B2EA7">
            <w:pPr>
              <w:spacing w:line="360" w:lineRule="auto"/>
              <w:jc w:val="both"/>
              <w:rPr>
                <w:rFonts w:ascii="Arial" w:hAnsi="Arial" w:cs="Arial"/>
                <w:bCs/>
                <w:sz w:val="24"/>
                <w:szCs w:val="24"/>
              </w:rPr>
            </w:pPr>
            <w:r w:rsidRPr="00760095">
              <w:rPr>
                <w:rFonts w:ascii="Arial" w:hAnsi="Arial" w:cs="Arial"/>
                <w:bCs/>
                <w:sz w:val="24"/>
                <w:szCs w:val="24"/>
              </w:rPr>
              <w:t>Mc Kinlay J</w:t>
            </w:r>
            <w:proofErr w:type="gramStart"/>
            <w:r w:rsidRPr="00760095">
              <w:rPr>
                <w:rFonts w:ascii="Arial" w:hAnsi="Arial" w:cs="Arial"/>
                <w:bCs/>
                <w:sz w:val="24"/>
                <w:szCs w:val="24"/>
              </w:rPr>
              <w:t>.,</w:t>
            </w:r>
            <w:proofErr w:type="gramEnd"/>
            <w:r w:rsidRPr="00760095">
              <w:rPr>
                <w:rFonts w:ascii="Arial" w:hAnsi="Arial" w:cs="Arial"/>
                <w:bCs/>
                <w:sz w:val="24"/>
                <w:szCs w:val="24"/>
              </w:rPr>
              <w:t xml:space="preserve">Marceau L. (1992). US public healty and the 21 st </w:t>
            </w:r>
            <w:proofErr w:type="gramStart"/>
            <w:r w:rsidRPr="00760095">
              <w:rPr>
                <w:rFonts w:ascii="Arial" w:hAnsi="Arial" w:cs="Arial"/>
                <w:bCs/>
                <w:sz w:val="24"/>
                <w:szCs w:val="24"/>
              </w:rPr>
              <w:t>century:Diabetes</w:t>
            </w:r>
            <w:proofErr w:type="gramEnd"/>
            <w:r w:rsidRPr="00760095">
              <w:rPr>
                <w:rFonts w:ascii="Arial" w:hAnsi="Arial" w:cs="Arial"/>
                <w:bCs/>
                <w:sz w:val="24"/>
                <w:szCs w:val="24"/>
              </w:rPr>
              <w:t xml:space="preserve"> mellitus, </w:t>
            </w:r>
            <w:r w:rsidRPr="00760095">
              <w:rPr>
                <w:rFonts w:ascii="Arial" w:hAnsi="Arial" w:cs="Arial"/>
                <w:bCs/>
                <w:i/>
                <w:sz w:val="24"/>
                <w:szCs w:val="24"/>
              </w:rPr>
              <w:t>Lancet</w:t>
            </w:r>
            <w:r w:rsidRPr="00760095">
              <w:rPr>
                <w:rFonts w:ascii="Arial" w:hAnsi="Arial" w:cs="Arial"/>
                <w:bCs/>
                <w:sz w:val="24"/>
                <w:szCs w:val="24"/>
              </w:rPr>
              <w:t>,</w:t>
            </w:r>
            <w:r w:rsidR="001755BA">
              <w:rPr>
                <w:rFonts w:ascii="Arial" w:hAnsi="Arial" w:cs="Arial"/>
                <w:bCs/>
                <w:sz w:val="24"/>
                <w:szCs w:val="24"/>
              </w:rPr>
              <w:t xml:space="preserve"> </w:t>
            </w:r>
            <w:r w:rsidRPr="00760095">
              <w:rPr>
                <w:rFonts w:ascii="Arial" w:hAnsi="Arial" w:cs="Arial"/>
                <w:bCs/>
                <w:sz w:val="24"/>
                <w:szCs w:val="24"/>
              </w:rPr>
              <w:t>356,</w:t>
            </w:r>
            <w:r w:rsidR="001755BA">
              <w:rPr>
                <w:rFonts w:ascii="Arial" w:hAnsi="Arial" w:cs="Arial"/>
                <w:bCs/>
                <w:sz w:val="24"/>
                <w:szCs w:val="24"/>
              </w:rPr>
              <w:t xml:space="preserve"> </w:t>
            </w:r>
            <w:r w:rsidRPr="00760095">
              <w:rPr>
                <w:rFonts w:ascii="Arial" w:hAnsi="Arial" w:cs="Arial"/>
                <w:bCs/>
                <w:sz w:val="24"/>
                <w:szCs w:val="24"/>
              </w:rPr>
              <w:t>757-761.</w:t>
            </w:r>
          </w:p>
          <w:p w:rsidR="007371DD" w:rsidRPr="001755BA" w:rsidRDefault="007371DD" w:rsidP="004B2EA7">
            <w:pPr>
              <w:spacing w:line="360" w:lineRule="auto"/>
              <w:jc w:val="both"/>
              <w:rPr>
                <w:rFonts w:ascii="Arial" w:hAnsi="Arial" w:cs="Arial"/>
                <w:bCs/>
                <w:sz w:val="24"/>
                <w:szCs w:val="24"/>
              </w:rPr>
            </w:pPr>
          </w:p>
        </w:tc>
      </w:tr>
      <w:tr w:rsidR="00C11005" w:rsidTr="00696853">
        <w:tc>
          <w:tcPr>
            <w:tcW w:w="8613" w:type="dxa"/>
          </w:tcPr>
          <w:p w:rsidR="001755BA" w:rsidRDefault="00C11005" w:rsidP="004B2EA7">
            <w:pPr>
              <w:autoSpaceDE w:val="0"/>
              <w:autoSpaceDN w:val="0"/>
              <w:adjustRightInd w:val="0"/>
              <w:spacing w:line="360" w:lineRule="auto"/>
              <w:jc w:val="both"/>
              <w:rPr>
                <w:rFonts w:ascii="Arial" w:eastAsia="TimesNewRomanPSMT" w:hAnsi="Arial" w:cs="Arial"/>
                <w:sz w:val="24"/>
                <w:szCs w:val="24"/>
              </w:rPr>
            </w:pPr>
            <w:r w:rsidRPr="00760095">
              <w:rPr>
                <w:rFonts w:ascii="Arial" w:eastAsia="TimesNewRomanPSMT" w:hAnsi="Arial" w:cs="Arial"/>
                <w:sz w:val="24"/>
                <w:szCs w:val="24"/>
              </w:rPr>
              <w:t xml:space="preserve">Mc Laughlin T, Reaven G. (2000). Insulin resistance and hypertension. Patients in double jeopardy for cardiovascular </w:t>
            </w:r>
            <w:proofErr w:type="gramStart"/>
            <w:r w:rsidRPr="00760095">
              <w:rPr>
                <w:rFonts w:ascii="Arial" w:eastAsia="TimesNewRomanPSMT" w:hAnsi="Arial" w:cs="Arial"/>
                <w:sz w:val="24"/>
                <w:szCs w:val="24"/>
              </w:rPr>
              <w:t>disease.Geriatrics</w:t>
            </w:r>
            <w:proofErr w:type="gramEnd"/>
            <w:r w:rsidRPr="00760095">
              <w:rPr>
                <w:rFonts w:ascii="Arial" w:eastAsia="TimesNewRomanPSMT" w:hAnsi="Arial" w:cs="Arial"/>
                <w:sz w:val="24"/>
                <w:szCs w:val="24"/>
              </w:rPr>
              <w:t xml:space="preserve">. </w:t>
            </w:r>
            <w:proofErr w:type="gramStart"/>
            <w:r w:rsidRPr="00760095">
              <w:rPr>
                <w:rFonts w:ascii="Arial" w:eastAsia="TimesNewRomanPSMT" w:hAnsi="Arial" w:cs="Arial"/>
                <w:sz w:val="24"/>
                <w:szCs w:val="24"/>
              </w:rPr>
              <w:t>55:28</w:t>
            </w:r>
            <w:proofErr w:type="gramEnd"/>
            <w:r w:rsidRPr="00760095">
              <w:rPr>
                <w:rFonts w:ascii="Arial" w:eastAsia="TimesNewRomanPSMT" w:hAnsi="Arial" w:cs="Arial"/>
                <w:sz w:val="24"/>
                <w:szCs w:val="24"/>
              </w:rPr>
              <w:t>-32,35.</w:t>
            </w:r>
          </w:p>
          <w:p w:rsidR="0001504F" w:rsidRPr="001755BA" w:rsidRDefault="0001504F" w:rsidP="004B2EA7">
            <w:pPr>
              <w:autoSpaceDE w:val="0"/>
              <w:autoSpaceDN w:val="0"/>
              <w:adjustRightInd w:val="0"/>
              <w:spacing w:line="360" w:lineRule="auto"/>
              <w:jc w:val="both"/>
              <w:rPr>
                <w:rFonts w:ascii="Arial" w:eastAsia="TimesNewRomanPSMT" w:hAnsi="Arial" w:cs="Arial"/>
                <w:sz w:val="24"/>
                <w:szCs w:val="24"/>
              </w:rPr>
            </w:pPr>
          </w:p>
        </w:tc>
      </w:tr>
      <w:tr w:rsidR="00C11005" w:rsidTr="00696853">
        <w:tc>
          <w:tcPr>
            <w:tcW w:w="8613" w:type="dxa"/>
          </w:tcPr>
          <w:p w:rsidR="00C11005" w:rsidRDefault="00C11005" w:rsidP="004B2EA7">
            <w:pPr>
              <w:autoSpaceDE w:val="0"/>
              <w:autoSpaceDN w:val="0"/>
              <w:adjustRightInd w:val="0"/>
              <w:spacing w:line="360" w:lineRule="auto"/>
              <w:jc w:val="both"/>
              <w:rPr>
                <w:rFonts w:ascii="Arial" w:hAnsi="Arial" w:cs="Arial"/>
                <w:sz w:val="24"/>
                <w:szCs w:val="24"/>
              </w:rPr>
            </w:pPr>
            <w:r w:rsidRPr="00760095">
              <w:rPr>
                <w:rFonts w:ascii="Arial" w:hAnsi="Arial" w:cs="Arial"/>
                <w:sz w:val="24"/>
                <w:szCs w:val="24"/>
              </w:rPr>
              <w:lastRenderedPageBreak/>
              <w:t>Meyre D</w:t>
            </w:r>
            <w:proofErr w:type="gramStart"/>
            <w:r>
              <w:rPr>
                <w:rFonts w:ascii="Arial" w:hAnsi="Arial" w:cs="Arial"/>
                <w:sz w:val="24"/>
                <w:szCs w:val="24"/>
              </w:rPr>
              <w:t>.</w:t>
            </w:r>
            <w:r w:rsidRPr="00760095">
              <w:rPr>
                <w:rFonts w:ascii="Arial" w:hAnsi="Arial" w:cs="Arial"/>
                <w:sz w:val="24"/>
                <w:szCs w:val="24"/>
              </w:rPr>
              <w:t>,</w:t>
            </w:r>
            <w:proofErr w:type="gramEnd"/>
            <w:r w:rsidRPr="00760095">
              <w:rPr>
                <w:rFonts w:ascii="Arial" w:hAnsi="Arial" w:cs="Arial"/>
                <w:sz w:val="24"/>
                <w:szCs w:val="24"/>
              </w:rPr>
              <w:t xml:space="preserve"> Bouatia-Naji N</w:t>
            </w:r>
            <w:r>
              <w:rPr>
                <w:rFonts w:ascii="Arial" w:hAnsi="Arial" w:cs="Arial"/>
                <w:sz w:val="24"/>
                <w:szCs w:val="24"/>
              </w:rPr>
              <w:t>.</w:t>
            </w:r>
            <w:r w:rsidRPr="00760095">
              <w:rPr>
                <w:rFonts w:ascii="Arial" w:hAnsi="Arial" w:cs="Arial"/>
                <w:sz w:val="24"/>
                <w:szCs w:val="24"/>
              </w:rPr>
              <w:t>, Tounian A</w:t>
            </w:r>
            <w:r>
              <w:rPr>
                <w:rFonts w:ascii="Arial" w:hAnsi="Arial" w:cs="Arial"/>
                <w:sz w:val="24"/>
                <w:szCs w:val="24"/>
              </w:rPr>
              <w:t>.</w:t>
            </w:r>
            <w:r w:rsidRPr="00760095">
              <w:rPr>
                <w:rFonts w:ascii="Arial" w:hAnsi="Arial" w:cs="Arial"/>
                <w:sz w:val="24"/>
                <w:szCs w:val="24"/>
              </w:rPr>
              <w:t>,</w:t>
            </w:r>
            <w:r>
              <w:rPr>
                <w:rFonts w:ascii="Arial" w:hAnsi="Arial" w:cs="Arial"/>
                <w:sz w:val="24"/>
                <w:szCs w:val="24"/>
              </w:rPr>
              <w:t xml:space="preserve"> and at all</w:t>
            </w:r>
            <w:r w:rsidRPr="00760095">
              <w:rPr>
                <w:rFonts w:ascii="Arial" w:hAnsi="Arial" w:cs="Arial"/>
                <w:sz w:val="24"/>
                <w:szCs w:val="24"/>
              </w:rPr>
              <w:t xml:space="preserve">. (2005). Variants of ENPP1 are associated with childhood and adult obesity and increase the risk of glucose intolerance and type 2 </w:t>
            </w:r>
            <w:proofErr w:type="gramStart"/>
            <w:r w:rsidRPr="00760095">
              <w:rPr>
                <w:rFonts w:ascii="Arial" w:hAnsi="Arial" w:cs="Arial"/>
                <w:sz w:val="24"/>
                <w:szCs w:val="24"/>
              </w:rPr>
              <w:t>diabetes,</w:t>
            </w:r>
            <w:r w:rsidRPr="00884BA1">
              <w:rPr>
                <w:rFonts w:ascii="Arial" w:hAnsi="Arial" w:cs="Arial"/>
                <w:i/>
                <w:sz w:val="24"/>
                <w:szCs w:val="24"/>
              </w:rPr>
              <w:t>Nat</w:t>
            </w:r>
            <w:proofErr w:type="gramEnd"/>
            <w:r w:rsidRPr="00884BA1">
              <w:rPr>
                <w:rFonts w:ascii="Arial" w:hAnsi="Arial" w:cs="Arial"/>
                <w:i/>
                <w:sz w:val="24"/>
                <w:szCs w:val="24"/>
              </w:rPr>
              <w:t xml:space="preserve"> Genet</w:t>
            </w:r>
            <w:r w:rsidRPr="00760095">
              <w:rPr>
                <w:rFonts w:ascii="Arial" w:hAnsi="Arial" w:cs="Arial"/>
                <w:sz w:val="24"/>
                <w:szCs w:val="24"/>
              </w:rPr>
              <w:t>,37,863-7.</w:t>
            </w:r>
          </w:p>
          <w:p w:rsidR="0001504F" w:rsidRPr="0081209E" w:rsidRDefault="0001504F" w:rsidP="004B2EA7">
            <w:pPr>
              <w:autoSpaceDE w:val="0"/>
              <w:autoSpaceDN w:val="0"/>
              <w:adjustRightInd w:val="0"/>
              <w:spacing w:line="360" w:lineRule="auto"/>
              <w:jc w:val="both"/>
              <w:rPr>
                <w:rFonts w:ascii="Arial" w:hAnsi="Arial" w:cs="Arial"/>
                <w:sz w:val="24"/>
                <w:szCs w:val="24"/>
              </w:rPr>
            </w:pPr>
          </w:p>
        </w:tc>
      </w:tr>
      <w:tr w:rsidR="00C11005" w:rsidTr="00696853">
        <w:tc>
          <w:tcPr>
            <w:tcW w:w="8613" w:type="dxa"/>
          </w:tcPr>
          <w:p w:rsidR="0081209E" w:rsidRDefault="00C11005" w:rsidP="004B2EA7">
            <w:pPr>
              <w:spacing w:line="360" w:lineRule="auto"/>
              <w:jc w:val="both"/>
              <w:rPr>
                <w:rFonts w:ascii="Arial" w:eastAsia="TimesNewRomanPS-ItalicMT" w:hAnsi="Arial" w:cs="Arial"/>
                <w:iCs/>
                <w:sz w:val="24"/>
                <w:szCs w:val="24"/>
              </w:rPr>
            </w:pPr>
            <w:r w:rsidRPr="00760095">
              <w:rPr>
                <w:rFonts w:ascii="Arial" w:eastAsia="TimesNewRomanPS-ItalicMT" w:hAnsi="Arial" w:cs="Arial"/>
                <w:bCs/>
                <w:sz w:val="24"/>
                <w:szCs w:val="24"/>
              </w:rPr>
              <w:t>Mollaoğlu M</w:t>
            </w:r>
            <w:proofErr w:type="gramStart"/>
            <w:r w:rsidRPr="00760095">
              <w:rPr>
                <w:rFonts w:ascii="Arial" w:eastAsia="TimesNewRomanPS-ItalicMT" w:hAnsi="Arial" w:cs="Arial"/>
                <w:bCs/>
                <w:sz w:val="24"/>
                <w:szCs w:val="24"/>
              </w:rPr>
              <w:t>.,</w:t>
            </w:r>
            <w:proofErr w:type="gramEnd"/>
            <w:r w:rsidRPr="00760095">
              <w:rPr>
                <w:rFonts w:ascii="Arial" w:eastAsia="TimesNewRomanPS-ItalicMT" w:hAnsi="Arial" w:cs="Arial"/>
                <w:bCs/>
                <w:sz w:val="24"/>
                <w:szCs w:val="24"/>
              </w:rPr>
              <w:t>Fertellit.K.,Tuncay Ö.</w:t>
            </w:r>
            <w:r w:rsidRPr="00760095">
              <w:rPr>
                <w:rFonts w:ascii="Arial" w:eastAsia="TimesNewRomanPS-ItalicMT" w:hAnsi="Arial" w:cs="Arial"/>
                <w:iCs/>
                <w:sz w:val="24"/>
                <w:szCs w:val="24"/>
              </w:rPr>
              <w:t xml:space="preserve"> (2010). </w:t>
            </w:r>
            <w:r w:rsidRPr="00760095">
              <w:rPr>
                <w:rFonts w:ascii="Arial" w:eastAsia="TimesNewRomanPS-ItalicMT" w:hAnsi="Arial" w:cs="Arial"/>
                <w:bCs/>
                <w:sz w:val="24"/>
                <w:szCs w:val="24"/>
              </w:rPr>
              <w:t>Bir Sağlık Ocağına Başvuran Erişkinlerde Metabolik Sendromu Risk Düzeyleri Ve İlişkili Faktörler</w:t>
            </w:r>
            <w:r w:rsidR="0081209E">
              <w:rPr>
                <w:rFonts w:ascii="Arial" w:eastAsia="TimesNewRomanPS-ItalicMT" w:hAnsi="Arial" w:cs="Arial"/>
                <w:bCs/>
                <w:sz w:val="24"/>
                <w:szCs w:val="24"/>
              </w:rPr>
              <w:t>.</w:t>
            </w:r>
            <w:r w:rsidRPr="00760095">
              <w:rPr>
                <w:rFonts w:ascii="Arial" w:eastAsia="TimesNewRomanPS-ItalicMT" w:hAnsi="Arial" w:cs="Arial"/>
                <w:bCs/>
                <w:sz w:val="24"/>
                <w:szCs w:val="24"/>
              </w:rPr>
              <w:t xml:space="preserve"> </w:t>
            </w:r>
            <w:r w:rsidRPr="0093504C">
              <w:rPr>
                <w:rFonts w:ascii="Arial" w:eastAsia="TimesNewRomanPS-ItalicMT" w:hAnsi="Arial" w:cs="Arial"/>
                <w:i/>
                <w:iCs/>
                <w:sz w:val="24"/>
                <w:szCs w:val="24"/>
              </w:rPr>
              <w:t>İ.Ü.F.N. Hem. Derg</w:t>
            </w:r>
            <w:r w:rsidR="0081209E">
              <w:rPr>
                <w:rFonts w:ascii="Arial" w:eastAsia="TimesNewRomanPS-ItalicMT" w:hAnsi="Arial" w:cs="Arial"/>
                <w:i/>
                <w:iCs/>
                <w:sz w:val="24"/>
                <w:szCs w:val="24"/>
              </w:rPr>
              <w:t xml:space="preserve">, </w:t>
            </w:r>
            <w:r w:rsidRPr="0093504C">
              <w:rPr>
                <w:rFonts w:ascii="Arial" w:eastAsia="TimesNewRomanPS-ItalicMT" w:hAnsi="Arial" w:cs="Arial"/>
                <w:i/>
                <w:iCs/>
                <w:sz w:val="24"/>
                <w:szCs w:val="24"/>
              </w:rPr>
              <w:t xml:space="preserve"> </w:t>
            </w:r>
            <w:r w:rsidRPr="00760095">
              <w:rPr>
                <w:rFonts w:ascii="Arial" w:eastAsia="TimesNewRomanPS-ItalicMT" w:hAnsi="Arial" w:cs="Arial"/>
                <w:iCs/>
                <w:sz w:val="24"/>
                <w:szCs w:val="24"/>
              </w:rPr>
              <w:t xml:space="preserve">18, 2, </w:t>
            </w:r>
          </w:p>
          <w:p w:rsidR="00C11005" w:rsidRDefault="00C11005" w:rsidP="004B2EA7">
            <w:pPr>
              <w:spacing w:line="360" w:lineRule="auto"/>
              <w:jc w:val="both"/>
              <w:rPr>
                <w:rFonts w:ascii="Arial" w:eastAsia="TimesNewRomanPS-ItalicMT" w:hAnsi="Arial" w:cs="Arial"/>
                <w:iCs/>
                <w:sz w:val="24"/>
                <w:szCs w:val="24"/>
              </w:rPr>
            </w:pPr>
            <w:r w:rsidRPr="00760095">
              <w:rPr>
                <w:rFonts w:ascii="Arial" w:eastAsia="TimesNewRomanPS-ItalicMT" w:hAnsi="Arial" w:cs="Arial"/>
                <w:iCs/>
                <w:sz w:val="24"/>
                <w:szCs w:val="24"/>
              </w:rPr>
              <w:t>72-79.</w:t>
            </w:r>
          </w:p>
          <w:p w:rsidR="0001504F" w:rsidRPr="0081209E" w:rsidRDefault="0001504F" w:rsidP="004B2EA7">
            <w:pPr>
              <w:spacing w:line="360" w:lineRule="auto"/>
              <w:jc w:val="both"/>
              <w:rPr>
                <w:rFonts w:ascii="Arial" w:eastAsia="TimesNewRomanPS-ItalicMT" w:hAnsi="Arial" w:cs="Arial"/>
                <w:iCs/>
                <w:sz w:val="24"/>
                <w:szCs w:val="24"/>
              </w:rPr>
            </w:pPr>
          </w:p>
        </w:tc>
      </w:tr>
      <w:tr w:rsidR="00C11005" w:rsidTr="00696853">
        <w:tc>
          <w:tcPr>
            <w:tcW w:w="8613" w:type="dxa"/>
          </w:tcPr>
          <w:p w:rsidR="00C11005" w:rsidRDefault="00C11005" w:rsidP="004B2EA7">
            <w:pPr>
              <w:autoSpaceDE w:val="0"/>
              <w:autoSpaceDN w:val="0"/>
              <w:adjustRightInd w:val="0"/>
              <w:spacing w:line="360" w:lineRule="auto"/>
              <w:jc w:val="both"/>
              <w:rPr>
                <w:rFonts w:ascii="Arial" w:hAnsi="Arial" w:cs="Arial"/>
                <w:sz w:val="24"/>
                <w:szCs w:val="24"/>
              </w:rPr>
            </w:pPr>
            <w:r w:rsidRPr="00760095">
              <w:rPr>
                <w:rFonts w:ascii="Arial" w:hAnsi="Arial" w:cs="Arial"/>
                <w:sz w:val="24"/>
                <w:szCs w:val="24"/>
              </w:rPr>
              <w:t>Montogomery R</w:t>
            </w:r>
            <w:proofErr w:type="gramStart"/>
            <w:r w:rsidRPr="00760095">
              <w:rPr>
                <w:rFonts w:ascii="Arial" w:hAnsi="Arial" w:cs="Arial"/>
                <w:sz w:val="24"/>
                <w:szCs w:val="24"/>
              </w:rPr>
              <w:t>.,</w:t>
            </w:r>
            <w:proofErr w:type="gramEnd"/>
            <w:r w:rsidRPr="00760095">
              <w:rPr>
                <w:rFonts w:ascii="Arial" w:hAnsi="Arial" w:cs="Arial"/>
                <w:sz w:val="24"/>
                <w:szCs w:val="24"/>
              </w:rPr>
              <w:t>Conway T.W.,Spector A., Chappel D. (2000).</w:t>
            </w:r>
            <w:r w:rsidR="0081209E">
              <w:rPr>
                <w:rFonts w:ascii="Arial" w:hAnsi="Arial" w:cs="Arial"/>
                <w:sz w:val="24"/>
                <w:szCs w:val="24"/>
              </w:rPr>
              <w:t xml:space="preserve"> Biyokimya, Palme Yayıncılık, </w:t>
            </w:r>
            <w:r w:rsidRPr="00760095">
              <w:rPr>
                <w:rFonts w:ascii="Arial" w:hAnsi="Arial" w:cs="Arial"/>
                <w:sz w:val="24"/>
                <w:szCs w:val="24"/>
              </w:rPr>
              <w:t>570-574.</w:t>
            </w:r>
          </w:p>
          <w:p w:rsidR="0001504F" w:rsidRPr="0081209E" w:rsidRDefault="0001504F" w:rsidP="004B2EA7">
            <w:pPr>
              <w:autoSpaceDE w:val="0"/>
              <w:autoSpaceDN w:val="0"/>
              <w:adjustRightInd w:val="0"/>
              <w:spacing w:line="360" w:lineRule="auto"/>
              <w:jc w:val="both"/>
              <w:rPr>
                <w:rFonts w:ascii="Arial" w:hAnsi="Arial" w:cs="Arial"/>
                <w:sz w:val="24"/>
                <w:szCs w:val="24"/>
              </w:rPr>
            </w:pPr>
          </w:p>
        </w:tc>
      </w:tr>
      <w:tr w:rsidR="00C11005" w:rsidTr="00696853">
        <w:trPr>
          <w:trHeight w:val="2162"/>
        </w:trPr>
        <w:tc>
          <w:tcPr>
            <w:tcW w:w="8613" w:type="dxa"/>
          </w:tcPr>
          <w:p w:rsidR="00B055FF" w:rsidRPr="005922FC" w:rsidRDefault="00C11005" w:rsidP="004B2EA7">
            <w:pPr>
              <w:spacing w:line="360" w:lineRule="auto"/>
              <w:jc w:val="both"/>
              <w:rPr>
                <w:rFonts w:ascii="Arial" w:eastAsia="TimesNewRomanPSMT" w:hAnsi="Arial" w:cs="Arial"/>
                <w:sz w:val="24"/>
                <w:szCs w:val="24"/>
              </w:rPr>
            </w:pPr>
            <w:r w:rsidRPr="00760095">
              <w:rPr>
                <w:rFonts w:ascii="Arial" w:hAnsi="Arial" w:cs="Arial"/>
                <w:bCs/>
                <w:sz w:val="24"/>
                <w:szCs w:val="24"/>
              </w:rPr>
              <w:t>National Institutes Of Health</w:t>
            </w:r>
            <w:r>
              <w:rPr>
                <w:rFonts w:ascii="Arial" w:hAnsi="Arial" w:cs="Arial"/>
                <w:bCs/>
                <w:sz w:val="24"/>
                <w:szCs w:val="24"/>
              </w:rPr>
              <w:t xml:space="preserve">. </w:t>
            </w:r>
            <w:r w:rsidRPr="00760095">
              <w:rPr>
                <w:rFonts w:ascii="Arial" w:eastAsia="TimesNewRomanPSMT" w:hAnsi="Arial" w:cs="Arial"/>
                <w:sz w:val="24"/>
                <w:szCs w:val="24"/>
              </w:rPr>
              <w:t>(2001). Third Report Of The On Detection, Evaluation And Treatment Of High Blood Cholesterol İn Adults. Adult Treatment Panel III. Executive Summary. Bethesda, MD, National Institutes Of Health, National Heart Lung And Blood Institute, 2001-NIH Publ. No. 01-3670</w:t>
            </w:r>
            <w:r w:rsidR="0001504F">
              <w:rPr>
                <w:rFonts w:ascii="Arial" w:eastAsia="TimesNewRomanPSMT" w:hAnsi="Arial" w:cs="Arial"/>
                <w:sz w:val="24"/>
                <w:szCs w:val="24"/>
              </w:rPr>
              <w:t>.</w:t>
            </w:r>
          </w:p>
        </w:tc>
      </w:tr>
      <w:tr w:rsidR="00C11005" w:rsidTr="00696853">
        <w:tc>
          <w:tcPr>
            <w:tcW w:w="8613" w:type="dxa"/>
          </w:tcPr>
          <w:p w:rsidR="00C11005" w:rsidRDefault="00C11005" w:rsidP="004B2EA7">
            <w:pPr>
              <w:autoSpaceDE w:val="0"/>
              <w:autoSpaceDN w:val="0"/>
              <w:adjustRightInd w:val="0"/>
              <w:spacing w:line="360" w:lineRule="auto"/>
              <w:jc w:val="both"/>
              <w:rPr>
                <w:rFonts w:ascii="Arial" w:hAnsi="Arial" w:cs="Arial"/>
                <w:bCs/>
                <w:sz w:val="24"/>
                <w:szCs w:val="24"/>
              </w:rPr>
            </w:pPr>
            <w:r w:rsidRPr="00760095">
              <w:rPr>
                <w:rFonts w:ascii="Arial" w:hAnsi="Arial" w:cs="Arial"/>
                <w:sz w:val="24"/>
                <w:szCs w:val="24"/>
              </w:rPr>
              <w:t>Oğuz A.(</w:t>
            </w:r>
            <w:r w:rsidRPr="00760095">
              <w:rPr>
                <w:rFonts w:ascii="Arial" w:hAnsi="Arial" w:cs="Arial"/>
                <w:bCs/>
                <w:sz w:val="24"/>
                <w:szCs w:val="24"/>
              </w:rPr>
              <w:t xml:space="preserve">2008).Metabolik Sendrom, </w:t>
            </w:r>
            <w:r w:rsidRPr="00F92B2E">
              <w:rPr>
                <w:rFonts w:ascii="Arial" w:hAnsi="Arial" w:cs="Arial"/>
                <w:bCs/>
                <w:i/>
                <w:sz w:val="24"/>
                <w:szCs w:val="24"/>
              </w:rPr>
              <w:t>Klinik Psikofarmakoloji Bülteni</w:t>
            </w:r>
            <w:r>
              <w:rPr>
                <w:rFonts w:ascii="Arial" w:hAnsi="Arial" w:cs="Arial"/>
                <w:bCs/>
                <w:sz w:val="24"/>
                <w:szCs w:val="24"/>
              </w:rPr>
              <w:t>,</w:t>
            </w:r>
            <w:r w:rsidRPr="00760095">
              <w:rPr>
                <w:rFonts w:ascii="Arial" w:hAnsi="Arial" w:cs="Arial"/>
                <w:bCs/>
                <w:sz w:val="24"/>
                <w:szCs w:val="24"/>
              </w:rPr>
              <w:t>18. 2,57-61</w:t>
            </w:r>
            <w:r>
              <w:rPr>
                <w:rFonts w:ascii="Arial" w:hAnsi="Arial" w:cs="Arial"/>
                <w:bCs/>
                <w:sz w:val="24"/>
                <w:szCs w:val="24"/>
              </w:rPr>
              <w:t>.</w:t>
            </w:r>
          </w:p>
          <w:p w:rsidR="00B36FB3" w:rsidRPr="00B055FF" w:rsidRDefault="00B36FB3" w:rsidP="004B2EA7">
            <w:pPr>
              <w:autoSpaceDE w:val="0"/>
              <w:autoSpaceDN w:val="0"/>
              <w:adjustRightInd w:val="0"/>
              <w:spacing w:line="360" w:lineRule="auto"/>
              <w:jc w:val="both"/>
              <w:rPr>
                <w:rFonts w:ascii="Arial" w:hAnsi="Arial" w:cs="Arial"/>
                <w:bCs/>
                <w:sz w:val="24"/>
                <w:szCs w:val="24"/>
              </w:rPr>
            </w:pPr>
          </w:p>
        </w:tc>
      </w:tr>
      <w:tr w:rsidR="00C11005" w:rsidTr="00696853">
        <w:tc>
          <w:tcPr>
            <w:tcW w:w="8613" w:type="dxa"/>
          </w:tcPr>
          <w:p w:rsidR="00C11005" w:rsidRDefault="00C11005" w:rsidP="004B2EA7">
            <w:pPr>
              <w:spacing w:line="360" w:lineRule="auto"/>
              <w:jc w:val="both"/>
              <w:rPr>
                <w:rFonts w:ascii="Arial" w:hAnsi="Arial" w:cs="Arial"/>
                <w:sz w:val="24"/>
                <w:szCs w:val="24"/>
              </w:rPr>
            </w:pPr>
            <w:r w:rsidRPr="00760095">
              <w:rPr>
                <w:rFonts w:ascii="Arial" w:hAnsi="Arial" w:cs="Arial"/>
                <w:sz w:val="24"/>
                <w:szCs w:val="24"/>
              </w:rPr>
              <w:t>Onat T</w:t>
            </w:r>
            <w:proofErr w:type="gramStart"/>
            <w:r w:rsidRPr="00760095">
              <w:rPr>
                <w:rFonts w:ascii="Arial" w:hAnsi="Arial" w:cs="Arial"/>
                <w:sz w:val="24"/>
                <w:szCs w:val="24"/>
              </w:rPr>
              <w:t>.,</w:t>
            </w:r>
            <w:proofErr w:type="gramEnd"/>
            <w:r w:rsidRPr="00760095">
              <w:rPr>
                <w:rFonts w:ascii="Arial" w:hAnsi="Arial" w:cs="Arial"/>
                <w:sz w:val="24"/>
                <w:szCs w:val="24"/>
              </w:rPr>
              <w:t xml:space="preserve"> Emerk K., Sözmen Y. E., (2006). </w:t>
            </w:r>
            <w:r w:rsidRPr="00760095">
              <w:rPr>
                <w:rFonts w:ascii="Arial" w:hAnsi="Arial" w:cs="Arial"/>
                <w:i/>
                <w:sz w:val="24"/>
                <w:szCs w:val="24"/>
              </w:rPr>
              <w:t>İnsan Biyokimyası</w:t>
            </w:r>
            <w:r w:rsidRPr="00760095">
              <w:rPr>
                <w:rFonts w:ascii="Arial" w:hAnsi="Arial" w:cs="Arial"/>
                <w:sz w:val="24"/>
                <w:szCs w:val="24"/>
              </w:rPr>
              <w:t xml:space="preserve">. </w:t>
            </w:r>
            <w:proofErr w:type="gramStart"/>
            <w:r w:rsidRPr="00760095">
              <w:rPr>
                <w:rFonts w:ascii="Arial" w:hAnsi="Arial" w:cs="Arial"/>
                <w:sz w:val="24"/>
                <w:szCs w:val="24"/>
              </w:rPr>
              <w:t>Ankara:Palme</w:t>
            </w:r>
            <w:proofErr w:type="gramEnd"/>
            <w:r w:rsidRPr="00760095">
              <w:rPr>
                <w:rFonts w:ascii="Arial" w:hAnsi="Arial" w:cs="Arial"/>
                <w:sz w:val="24"/>
                <w:szCs w:val="24"/>
              </w:rPr>
              <w:t xml:space="preserve"> Yayıncılık.</w:t>
            </w:r>
          </w:p>
          <w:p w:rsidR="0001504F" w:rsidRPr="00760095" w:rsidRDefault="0001504F" w:rsidP="004B2EA7">
            <w:pPr>
              <w:spacing w:line="360" w:lineRule="auto"/>
              <w:jc w:val="both"/>
              <w:rPr>
                <w:rFonts w:ascii="Arial" w:hAnsi="Arial" w:cs="Arial"/>
                <w:sz w:val="24"/>
                <w:szCs w:val="24"/>
              </w:rPr>
            </w:pPr>
          </w:p>
        </w:tc>
      </w:tr>
      <w:tr w:rsidR="00C11005" w:rsidTr="00696853">
        <w:tc>
          <w:tcPr>
            <w:tcW w:w="8613" w:type="dxa"/>
          </w:tcPr>
          <w:p w:rsidR="00C11005" w:rsidRDefault="00C11005" w:rsidP="004B2EA7">
            <w:pPr>
              <w:spacing w:line="360" w:lineRule="auto"/>
              <w:jc w:val="both"/>
              <w:rPr>
                <w:rFonts w:ascii="Arial" w:hAnsi="Arial" w:cs="Arial"/>
                <w:bCs/>
                <w:sz w:val="24"/>
                <w:szCs w:val="24"/>
              </w:rPr>
            </w:pPr>
            <w:r w:rsidRPr="00760095">
              <w:rPr>
                <w:rFonts w:ascii="Arial" w:eastAsia="TimesNewRomanPSMT" w:hAnsi="Arial" w:cs="Arial"/>
                <w:sz w:val="24"/>
                <w:szCs w:val="24"/>
              </w:rPr>
              <w:t>Özbakkaloğlu, M</w:t>
            </w:r>
            <w:proofErr w:type="gramStart"/>
            <w:r w:rsidRPr="00760095">
              <w:rPr>
                <w:rFonts w:ascii="Arial" w:eastAsia="TimesNewRomanPSMT" w:hAnsi="Arial" w:cs="Arial"/>
                <w:sz w:val="24"/>
                <w:szCs w:val="24"/>
              </w:rPr>
              <w:t>.,</w:t>
            </w:r>
            <w:proofErr w:type="gramEnd"/>
            <w:r w:rsidRPr="00760095">
              <w:rPr>
                <w:rFonts w:ascii="Arial" w:eastAsia="TimesNewRomanPSMT" w:hAnsi="Arial" w:cs="Arial"/>
                <w:sz w:val="24"/>
                <w:szCs w:val="24"/>
              </w:rPr>
              <w:t xml:space="preserve"> Demirci, C. (2003). Yüzyılın Salgını: Metabolik Sendrom. </w:t>
            </w:r>
            <w:r w:rsidRPr="00F92B2E">
              <w:rPr>
                <w:rFonts w:ascii="Arial" w:eastAsia="TimesNewRomanPSMT" w:hAnsi="Arial" w:cs="Arial"/>
                <w:bCs/>
                <w:i/>
                <w:sz w:val="24"/>
                <w:szCs w:val="24"/>
              </w:rPr>
              <w:t>SSK Tepecik Hastanesi Dergisi</w:t>
            </w:r>
            <w:r w:rsidR="00B055FF">
              <w:rPr>
                <w:rFonts w:ascii="Arial" w:eastAsia="TimesNewRomanPSMT" w:hAnsi="Arial" w:cs="Arial"/>
                <w:sz w:val="24"/>
                <w:szCs w:val="24"/>
              </w:rPr>
              <w:t xml:space="preserve">, 13, 3, </w:t>
            </w:r>
            <w:r w:rsidRPr="00760095">
              <w:rPr>
                <w:rFonts w:ascii="Arial" w:eastAsia="TimesNewRomanPSMT" w:hAnsi="Arial" w:cs="Arial"/>
                <w:sz w:val="24"/>
                <w:szCs w:val="24"/>
              </w:rPr>
              <w:t>121-127.</w:t>
            </w:r>
            <w:r w:rsidRPr="00760095">
              <w:rPr>
                <w:rFonts w:ascii="Arial" w:hAnsi="Arial" w:cs="Arial"/>
                <w:bCs/>
                <w:sz w:val="24"/>
                <w:szCs w:val="24"/>
              </w:rPr>
              <w:t xml:space="preserve"> </w:t>
            </w:r>
          </w:p>
          <w:p w:rsidR="0001504F" w:rsidRPr="00B055FF" w:rsidRDefault="0001504F" w:rsidP="004B2EA7">
            <w:pPr>
              <w:spacing w:line="360" w:lineRule="auto"/>
              <w:jc w:val="both"/>
              <w:rPr>
                <w:rFonts w:ascii="Arial" w:hAnsi="Arial" w:cs="Arial"/>
                <w:bCs/>
                <w:sz w:val="24"/>
                <w:szCs w:val="24"/>
              </w:rPr>
            </w:pPr>
          </w:p>
        </w:tc>
      </w:tr>
      <w:tr w:rsidR="00C11005" w:rsidTr="00696853">
        <w:tc>
          <w:tcPr>
            <w:tcW w:w="8613" w:type="dxa"/>
          </w:tcPr>
          <w:p w:rsidR="00C11005" w:rsidRDefault="00C11005" w:rsidP="004B2EA7">
            <w:pPr>
              <w:autoSpaceDE w:val="0"/>
              <w:autoSpaceDN w:val="0"/>
              <w:adjustRightInd w:val="0"/>
              <w:spacing w:line="360" w:lineRule="auto"/>
              <w:jc w:val="both"/>
            </w:pPr>
            <w:r w:rsidRPr="00F73601">
              <w:rPr>
                <w:rFonts w:ascii="Arial" w:hAnsi="Arial" w:cs="Arial"/>
                <w:sz w:val="24"/>
                <w:szCs w:val="24"/>
              </w:rPr>
              <w:t>Özcan Ş.</w:t>
            </w:r>
            <w:r w:rsidR="00D87A79">
              <w:rPr>
                <w:rFonts w:ascii="Arial" w:hAnsi="Arial" w:cs="Arial"/>
                <w:sz w:val="24"/>
                <w:szCs w:val="24"/>
              </w:rPr>
              <w:t xml:space="preserve"> </w:t>
            </w:r>
            <w:r w:rsidRPr="00F73601">
              <w:rPr>
                <w:rFonts w:ascii="Arial" w:hAnsi="Arial" w:cs="Arial"/>
                <w:sz w:val="24"/>
                <w:szCs w:val="24"/>
              </w:rPr>
              <w:t>(t.y)</w:t>
            </w:r>
            <w:r w:rsidR="00B055FF">
              <w:rPr>
                <w:rFonts w:ascii="Arial" w:hAnsi="Arial" w:cs="Arial"/>
                <w:sz w:val="24"/>
                <w:szCs w:val="24"/>
              </w:rPr>
              <w:t>.</w:t>
            </w:r>
            <w:r w:rsidRPr="00F73601">
              <w:rPr>
                <w:rFonts w:ascii="Arial" w:hAnsi="Arial" w:cs="Arial"/>
                <w:sz w:val="24"/>
                <w:szCs w:val="24"/>
              </w:rPr>
              <w:t xml:space="preserve"> İnsülin Tedavisinin Yönetimi, </w:t>
            </w:r>
            <w:r w:rsidRPr="00F73601">
              <w:rPr>
                <w:rFonts w:ascii="Arial" w:hAnsi="Arial" w:cs="Arial"/>
                <w:i/>
                <w:sz w:val="24"/>
                <w:szCs w:val="24"/>
              </w:rPr>
              <w:t>Diyabet Hemşireliği Derneği Kitabı</w:t>
            </w:r>
            <w:r w:rsidRPr="00F73601">
              <w:rPr>
                <w:rFonts w:ascii="Arial" w:hAnsi="Arial" w:cs="Arial"/>
                <w:sz w:val="24"/>
                <w:szCs w:val="24"/>
              </w:rPr>
              <w:t>,</w:t>
            </w:r>
            <w:r w:rsidR="00D87A79" w:rsidRPr="00F73601">
              <w:rPr>
                <w:rFonts w:ascii="Arial" w:hAnsi="Arial" w:cs="Arial"/>
                <w:sz w:val="24"/>
                <w:szCs w:val="24"/>
              </w:rPr>
              <w:t xml:space="preserve"> </w:t>
            </w:r>
            <w:r w:rsidR="00D87A79">
              <w:rPr>
                <w:rFonts w:ascii="Arial" w:hAnsi="Arial" w:cs="Arial"/>
                <w:sz w:val="24"/>
                <w:szCs w:val="24"/>
              </w:rPr>
              <w:t xml:space="preserve">5,39-54. </w:t>
            </w:r>
            <w:r w:rsidR="00D87A79" w:rsidRPr="00F73601">
              <w:rPr>
                <w:rFonts w:ascii="Arial" w:hAnsi="Arial" w:cs="Arial"/>
                <w:sz w:val="24"/>
                <w:szCs w:val="24"/>
              </w:rPr>
              <w:t xml:space="preserve">Erişim: 2.09.10 </w:t>
            </w:r>
            <w:r w:rsidRPr="00F73601">
              <w:rPr>
                <w:rFonts w:ascii="Arial" w:hAnsi="Arial" w:cs="Arial"/>
                <w:sz w:val="24"/>
                <w:szCs w:val="24"/>
              </w:rPr>
              <w:t xml:space="preserve"> </w:t>
            </w:r>
            <w:hyperlink r:id="rId17" w:history="1">
              <w:r w:rsidRPr="00F73601">
                <w:rPr>
                  <w:rStyle w:val="Kpr"/>
                  <w:rFonts w:ascii="Arial" w:hAnsi="Arial" w:cs="Arial"/>
                  <w:color w:val="auto"/>
                  <w:sz w:val="24"/>
                  <w:szCs w:val="24"/>
                  <w:u w:val="none"/>
                </w:rPr>
                <w:t>Http://www.tdhd.Org/Dhd_Kitab.Php</w:t>
              </w:r>
            </w:hyperlink>
          </w:p>
          <w:p w:rsidR="00D14BC8" w:rsidRPr="00760095" w:rsidRDefault="00D14BC8" w:rsidP="004B2EA7">
            <w:pPr>
              <w:autoSpaceDE w:val="0"/>
              <w:autoSpaceDN w:val="0"/>
              <w:adjustRightInd w:val="0"/>
              <w:spacing w:line="360" w:lineRule="auto"/>
              <w:jc w:val="both"/>
              <w:rPr>
                <w:rFonts w:ascii="Arial" w:hAnsi="Arial" w:cs="Arial"/>
                <w:sz w:val="24"/>
                <w:szCs w:val="24"/>
              </w:rPr>
            </w:pPr>
          </w:p>
        </w:tc>
      </w:tr>
      <w:tr w:rsidR="00C11005" w:rsidTr="00696853">
        <w:tc>
          <w:tcPr>
            <w:tcW w:w="8613" w:type="dxa"/>
          </w:tcPr>
          <w:p w:rsidR="00C11005" w:rsidRDefault="00C11005" w:rsidP="004B2EA7">
            <w:pPr>
              <w:spacing w:line="360" w:lineRule="auto"/>
              <w:jc w:val="both"/>
              <w:rPr>
                <w:rFonts w:ascii="Arial" w:hAnsi="Arial" w:cs="Arial"/>
                <w:bCs/>
                <w:sz w:val="24"/>
                <w:szCs w:val="24"/>
              </w:rPr>
            </w:pPr>
            <w:r w:rsidRPr="00760095">
              <w:rPr>
                <w:rFonts w:ascii="Arial" w:hAnsi="Arial" w:cs="Arial"/>
                <w:bCs/>
                <w:sz w:val="24"/>
                <w:szCs w:val="24"/>
              </w:rPr>
              <w:t xml:space="preserve">Özkan S. (2008). </w:t>
            </w:r>
            <w:r w:rsidRPr="00E521F8">
              <w:rPr>
                <w:rFonts w:ascii="Arial" w:hAnsi="Arial" w:cs="Arial"/>
                <w:bCs/>
                <w:i/>
                <w:sz w:val="24"/>
                <w:szCs w:val="24"/>
              </w:rPr>
              <w:t>Deneysel Akut Pankret</w:t>
            </w:r>
            <w:r w:rsidRPr="00E521F8">
              <w:rPr>
                <w:rFonts w:ascii="Arial" w:hAnsi="Arial" w:cs="Arial"/>
                <w:i/>
                <w:sz w:val="24"/>
                <w:szCs w:val="24"/>
              </w:rPr>
              <w:t>i</w:t>
            </w:r>
            <w:r w:rsidRPr="00E521F8">
              <w:rPr>
                <w:rFonts w:ascii="Arial" w:hAnsi="Arial" w:cs="Arial"/>
                <w:bCs/>
                <w:i/>
                <w:sz w:val="24"/>
                <w:szCs w:val="24"/>
              </w:rPr>
              <w:t>t Model</w:t>
            </w:r>
            <w:r w:rsidRPr="00E521F8">
              <w:rPr>
                <w:rFonts w:ascii="Arial" w:hAnsi="Arial" w:cs="Arial"/>
                <w:i/>
                <w:sz w:val="24"/>
                <w:szCs w:val="24"/>
              </w:rPr>
              <w:t>i</w:t>
            </w:r>
            <w:r w:rsidRPr="00E521F8">
              <w:rPr>
                <w:rFonts w:ascii="Arial" w:hAnsi="Arial" w:cs="Arial"/>
                <w:bCs/>
                <w:i/>
                <w:sz w:val="24"/>
                <w:szCs w:val="24"/>
              </w:rPr>
              <w:t>nde Dü</w:t>
            </w:r>
            <w:r w:rsidRPr="00E521F8">
              <w:rPr>
                <w:rFonts w:ascii="Arial" w:hAnsi="Arial" w:cs="Arial"/>
                <w:i/>
                <w:sz w:val="24"/>
                <w:szCs w:val="24"/>
              </w:rPr>
              <w:t>ş</w:t>
            </w:r>
            <w:r w:rsidRPr="00E521F8">
              <w:rPr>
                <w:rFonts w:ascii="Arial" w:hAnsi="Arial" w:cs="Arial"/>
                <w:bCs/>
                <w:i/>
                <w:sz w:val="24"/>
                <w:szCs w:val="24"/>
              </w:rPr>
              <w:t>ük Molekül A</w:t>
            </w:r>
            <w:r w:rsidRPr="00E521F8">
              <w:rPr>
                <w:rFonts w:ascii="Arial" w:hAnsi="Arial" w:cs="Arial"/>
                <w:i/>
                <w:sz w:val="24"/>
                <w:szCs w:val="24"/>
              </w:rPr>
              <w:t>g</w:t>
            </w:r>
            <w:r w:rsidRPr="00E521F8">
              <w:rPr>
                <w:rFonts w:ascii="Arial" w:hAnsi="Arial" w:cs="Arial"/>
                <w:bCs/>
                <w:i/>
                <w:sz w:val="24"/>
                <w:szCs w:val="24"/>
              </w:rPr>
              <w:t>ırlıklı Hepar</w:t>
            </w:r>
            <w:r w:rsidRPr="00E521F8">
              <w:rPr>
                <w:rFonts w:ascii="Arial" w:hAnsi="Arial" w:cs="Arial"/>
                <w:i/>
                <w:sz w:val="24"/>
                <w:szCs w:val="24"/>
              </w:rPr>
              <w:t>i</w:t>
            </w:r>
            <w:r w:rsidRPr="00E521F8">
              <w:rPr>
                <w:rFonts w:ascii="Arial" w:hAnsi="Arial" w:cs="Arial"/>
                <w:bCs/>
                <w:i/>
                <w:sz w:val="24"/>
                <w:szCs w:val="24"/>
              </w:rPr>
              <w:t>n Ve Hesper</w:t>
            </w:r>
            <w:r w:rsidRPr="00E521F8">
              <w:rPr>
                <w:rFonts w:ascii="Arial" w:hAnsi="Arial" w:cs="Arial"/>
                <w:i/>
                <w:sz w:val="24"/>
                <w:szCs w:val="24"/>
              </w:rPr>
              <w:t>i</w:t>
            </w:r>
            <w:r w:rsidRPr="00E521F8">
              <w:rPr>
                <w:rFonts w:ascii="Arial" w:hAnsi="Arial" w:cs="Arial"/>
                <w:bCs/>
                <w:i/>
                <w:sz w:val="24"/>
                <w:szCs w:val="24"/>
              </w:rPr>
              <w:t>d</w:t>
            </w:r>
            <w:r w:rsidRPr="00E521F8">
              <w:rPr>
                <w:rFonts w:ascii="Arial" w:hAnsi="Arial" w:cs="Arial"/>
                <w:i/>
                <w:sz w:val="24"/>
                <w:szCs w:val="24"/>
              </w:rPr>
              <w:t>i</w:t>
            </w:r>
            <w:r w:rsidRPr="00E521F8">
              <w:rPr>
                <w:rFonts w:ascii="Arial" w:hAnsi="Arial" w:cs="Arial"/>
                <w:bCs/>
                <w:i/>
                <w:sz w:val="24"/>
                <w:szCs w:val="24"/>
              </w:rPr>
              <w:t>n’</w:t>
            </w:r>
            <w:r w:rsidRPr="00E521F8">
              <w:rPr>
                <w:rFonts w:ascii="Arial" w:hAnsi="Arial" w:cs="Arial"/>
                <w:i/>
                <w:sz w:val="24"/>
                <w:szCs w:val="24"/>
              </w:rPr>
              <w:t>i</w:t>
            </w:r>
            <w:r w:rsidRPr="00E521F8">
              <w:rPr>
                <w:rFonts w:ascii="Arial" w:hAnsi="Arial" w:cs="Arial"/>
                <w:bCs/>
                <w:i/>
                <w:sz w:val="24"/>
                <w:szCs w:val="24"/>
              </w:rPr>
              <w:t>n Koruyucu Etk</w:t>
            </w:r>
            <w:r w:rsidRPr="00E521F8">
              <w:rPr>
                <w:rFonts w:ascii="Arial" w:hAnsi="Arial" w:cs="Arial"/>
                <w:i/>
                <w:sz w:val="24"/>
                <w:szCs w:val="24"/>
              </w:rPr>
              <w:t>i</w:t>
            </w:r>
            <w:r w:rsidRPr="00E521F8">
              <w:rPr>
                <w:rFonts w:ascii="Arial" w:hAnsi="Arial" w:cs="Arial"/>
                <w:bCs/>
                <w:i/>
                <w:sz w:val="24"/>
                <w:szCs w:val="24"/>
              </w:rPr>
              <w:t>s</w:t>
            </w:r>
            <w:r w:rsidRPr="00E521F8">
              <w:rPr>
                <w:rFonts w:ascii="Arial" w:hAnsi="Arial" w:cs="Arial"/>
                <w:i/>
                <w:sz w:val="24"/>
                <w:szCs w:val="24"/>
              </w:rPr>
              <w:t xml:space="preserve">i </w:t>
            </w:r>
            <w:r w:rsidRPr="00E521F8">
              <w:rPr>
                <w:rFonts w:ascii="Arial" w:hAnsi="Arial" w:cs="Arial"/>
                <w:bCs/>
                <w:i/>
                <w:sz w:val="24"/>
                <w:szCs w:val="24"/>
              </w:rPr>
              <w:t>Ve L-Arg</w:t>
            </w:r>
            <w:r w:rsidRPr="00E521F8">
              <w:rPr>
                <w:rFonts w:ascii="Arial" w:hAnsi="Arial" w:cs="Arial"/>
                <w:i/>
                <w:sz w:val="24"/>
                <w:szCs w:val="24"/>
              </w:rPr>
              <w:t>i</w:t>
            </w:r>
            <w:r w:rsidRPr="00E521F8">
              <w:rPr>
                <w:rFonts w:ascii="Arial" w:hAnsi="Arial" w:cs="Arial"/>
                <w:bCs/>
                <w:i/>
                <w:sz w:val="24"/>
                <w:szCs w:val="24"/>
              </w:rPr>
              <w:t>n</w:t>
            </w:r>
            <w:r w:rsidRPr="00E521F8">
              <w:rPr>
                <w:rFonts w:ascii="Arial" w:hAnsi="Arial" w:cs="Arial"/>
                <w:i/>
                <w:sz w:val="24"/>
                <w:szCs w:val="24"/>
              </w:rPr>
              <w:t>i</w:t>
            </w:r>
            <w:r w:rsidRPr="00E521F8">
              <w:rPr>
                <w:rFonts w:ascii="Arial" w:hAnsi="Arial" w:cs="Arial"/>
                <w:bCs/>
                <w:i/>
                <w:sz w:val="24"/>
                <w:szCs w:val="24"/>
              </w:rPr>
              <w:t xml:space="preserve">n’e </w:t>
            </w:r>
            <w:proofErr w:type="gramStart"/>
            <w:r w:rsidRPr="00E521F8">
              <w:rPr>
                <w:rFonts w:ascii="Arial" w:hAnsi="Arial" w:cs="Arial"/>
                <w:bCs/>
                <w:i/>
                <w:sz w:val="24"/>
                <w:szCs w:val="24"/>
              </w:rPr>
              <w:t>Üstünlü</w:t>
            </w:r>
            <w:r w:rsidRPr="00E521F8">
              <w:rPr>
                <w:rFonts w:ascii="Arial" w:hAnsi="Arial" w:cs="Arial"/>
                <w:i/>
                <w:sz w:val="24"/>
                <w:szCs w:val="24"/>
              </w:rPr>
              <w:t>ğ</w:t>
            </w:r>
            <w:r w:rsidRPr="00E521F8">
              <w:rPr>
                <w:rFonts w:ascii="Arial" w:hAnsi="Arial" w:cs="Arial"/>
                <w:bCs/>
                <w:i/>
                <w:sz w:val="24"/>
                <w:szCs w:val="24"/>
              </w:rPr>
              <w:t>ü</w:t>
            </w:r>
            <w:r w:rsidRPr="00760095">
              <w:rPr>
                <w:rFonts w:ascii="Arial" w:hAnsi="Arial" w:cs="Arial"/>
                <w:bCs/>
                <w:sz w:val="24"/>
                <w:szCs w:val="24"/>
              </w:rPr>
              <w:t>,Doktora</w:t>
            </w:r>
            <w:proofErr w:type="gramEnd"/>
            <w:r w:rsidRPr="00760095">
              <w:rPr>
                <w:rFonts w:ascii="Arial" w:hAnsi="Arial" w:cs="Arial"/>
                <w:bCs/>
                <w:sz w:val="24"/>
                <w:szCs w:val="24"/>
              </w:rPr>
              <w:t xml:space="preserve"> Tezi, Hasek</w:t>
            </w:r>
            <w:r w:rsidRPr="00760095">
              <w:rPr>
                <w:rFonts w:ascii="Arial" w:hAnsi="Arial" w:cs="Arial"/>
                <w:sz w:val="24"/>
                <w:szCs w:val="24"/>
              </w:rPr>
              <w:t xml:space="preserve">i </w:t>
            </w:r>
            <w:r w:rsidRPr="00760095">
              <w:rPr>
                <w:rFonts w:ascii="Arial" w:hAnsi="Arial" w:cs="Arial"/>
                <w:bCs/>
                <w:sz w:val="24"/>
                <w:szCs w:val="24"/>
              </w:rPr>
              <w:t>E</w:t>
            </w:r>
            <w:r w:rsidRPr="00760095">
              <w:rPr>
                <w:rFonts w:ascii="Arial" w:hAnsi="Arial" w:cs="Arial"/>
                <w:sz w:val="24"/>
                <w:szCs w:val="24"/>
              </w:rPr>
              <w:t>ği</w:t>
            </w:r>
            <w:r w:rsidRPr="00760095">
              <w:rPr>
                <w:rFonts w:ascii="Arial" w:hAnsi="Arial" w:cs="Arial"/>
                <w:bCs/>
                <w:sz w:val="24"/>
                <w:szCs w:val="24"/>
              </w:rPr>
              <w:t>t</w:t>
            </w:r>
            <w:r w:rsidRPr="00760095">
              <w:rPr>
                <w:rFonts w:ascii="Arial" w:hAnsi="Arial" w:cs="Arial"/>
                <w:sz w:val="24"/>
                <w:szCs w:val="24"/>
              </w:rPr>
              <w:t>i</w:t>
            </w:r>
            <w:r w:rsidRPr="00760095">
              <w:rPr>
                <w:rFonts w:ascii="Arial" w:hAnsi="Arial" w:cs="Arial"/>
                <w:bCs/>
                <w:sz w:val="24"/>
                <w:szCs w:val="24"/>
              </w:rPr>
              <w:t>m ve Ara</w:t>
            </w:r>
            <w:r w:rsidRPr="00760095">
              <w:rPr>
                <w:rFonts w:ascii="Arial" w:hAnsi="Arial" w:cs="Arial"/>
                <w:sz w:val="24"/>
                <w:szCs w:val="24"/>
              </w:rPr>
              <w:t>ş</w:t>
            </w:r>
            <w:r w:rsidRPr="00760095">
              <w:rPr>
                <w:rFonts w:ascii="Arial" w:hAnsi="Arial" w:cs="Arial"/>
                <w:bCs/>
                <w:sz w:val="24"/>
                <w:szCs w:val="24"/>
              </w:rPr>
              <w:t>tırma Hastanes</w:t>
            </w:r>
            <w:r w:rsidRPr="00760095">
              <w:rPr>
                <w:rFonts w:ascii="Arial" w:hAnsi="Arial" w:cs="Arial"/>
                <w:sz w:val="24"/>
                <w:szCs w:val="24"/>
              </w:rPr>
              <w:t>i, İ</w:t>
            </w:r>
            <w:r>
              <w:rPr>
                <w:rFonts w:ascii="Arial" w:hAnsi="Arial" w:cs="Arial"/>
                <w:bCs/>
                <w:sz w:val="24"/>
                <w:szCs w:val="24"/>
              </w:rPr>
              <w:t>stanbul.</w:t>
            </w:r>
          </w:p>
          <w:p w:rsidR="00D14BC8" w:rsidRPr="00E521F8" w:rsidRDefault="00D14BC8" w:rsidP="004B2EA7">
            <w:pPr>
              <w:spacing w:line="360" w:lineRule="auto"/>
              <w:jc w:val="both"/>
              <w:rPr>
                <w:rFonts w:ascii="Arial" w:hAnsi="Arial" w:cs="Arial"/>
                <w:bCs/>
                <w:sz w:val="24"/>
                <w:szCs w:val="24"/>
              </w:rPr>
            </w:pPr>
          </w:p>
        </w:tc>
      </w:tr>
      <w:tr w:rsidR="00C11005" w:rsidTr="00696853">
        <w:tc>
          <w:tcPr>
            <w:tcW w:w="8613" w:type="dxa"/>
          </w:tcPr>
          <w:p w:rsidR="00C11005" w:rsidRDefault="00C11005" w:rsidP="004B2EA7">
            <w:pPr>
              <w:spacing w:line="360" w:lineRule="auto"/>
              <w:jc w:val="both"/>
              <w:rPr>
                <w:rFonts w:ascii="Arial" w:eastAsia="TimesNewRomanPSMT" w:hAnsi="Arial" w:cs="Arial"/>
                <w:sz w:val="24"/>
                <w:szCs w:val="24"/>
              </w:rPr>
            </w:pPr>
            <w:r w:rsidRPr="00760095">
              <w:rPr>
                <w:rFonts w:ascii="Arial" w:eastAsia="TimesNewRomanPSMT" w:hAnsi="Arial" w:cs="Arial"/>
                <w:sz w:val="24"/>
                <w:szCs w:val="24"/>
              </w:rPr>
              <w:lastRenderedPageBreak/>
              <w:t>Pais R</w:t>
            </w:r>
            <w:proofErr w:type="gramStart"/>
            <w:r w:rsidR="00E521F8">
              <w:rPr>
                <w:rFonts w:ascii="Arial" w:eastAsia="TimesNewRomanPSMT" w:hAnsi="Arial" w:cs="Arial"/>
                <w:sz w:val="24"/>
                <w:szCs w:val="24"/>
              </w:rPr>
              <w:t>.</w:t>
            </w:r>
            <w:r w:rsidRPr="00760095">
              <w:rPr>
                <w:rFonts w:ascii="Arial" w:eastAsia="TimesNewRomanPSMT" w:hAnsi="Arial" w:cs="Arial"/>
                <w:sz w:val="24"/>
                <w:szCs w:val="24"/>
              </w:rPr>
              <w:t>,</w:t>
            </w:r>
            <w:proofErr w:type="gramEnd"/>
            <w:r w:rsidRPr="00760095">
              <w:rPr>
                <w:rFonts w:ascii="Arial" w:eastAsia="TimesNewRomanPSMT" w:hAnsi="Arial" w:cs="Arial"/>
                <w:sz w:val="24"/>
                <w:szCs w:val="24"/>
              </w:rPr>
              <w:t xml:space="preserve"> Silaghi H</w:t>
            </w:r>
            <w:r w:rsidR="00E521F8">
              <w:rPr>
                <w:rFonts w:ascii="Arial" w:eastAsia="TimesNewRomanPSMT" w:hAnsi="Arial" w:cs="Arial"/>
                <w:sz w:val="24"/>
                <w:szCs w:val="24"/>
              </w:rPr>
              <w:t>.</w:t>
            </w:r>
            <w:r w:rsidRPr="00760095">
              <w:rPr>
                <w:rFonts w:ascii="Arial" w:eastAsia="TimesNewRomanPSMT" w:hAnsi="Arial" w:cs="Arial"/>
                <w:sz w:val="24"/>
                <w:szCs w:val="24"/>
              </w:rPr>
              <w:t>, Silaghi A</w:t>
            </w:r>
            <w:r w:rsidR="00E521F8">
              <w:rPr>
                <w:rFonts w:ascii="Arial" w:eastAsia="TimesNewRomanPSMT" w:hAnsi="Arial" w:cs="Arial"/>
                <w:sz w:val="24"/>
                <w:szCs w:val="24"/>
              </w:rPr>
              <w:t>.</w:t>
            </w:r>
            <w:r w:rsidRPr="00760095">
              <w:rPr>
                <w:rFonts w:ascii="Arial" w:eastAsia="TimesNewRomanPSMT" w:hAnsi="Arial" w:cs="Arial"/>
                <w:sz w:val="24"/>
                <w:szCs w:val="24"/>
              </w:rPr>
              <w:t>C</w:t>
            </w:r>
            <w:r w:rsidR="00E521F8">
              <w:rPr>
                <w:rFonts w:ascii="Arial" w:eastAsia="TimesNewRomanPSMT" w:hAnsi="Arial" w:cs="Arial"/>
                <w:sz w:val="24"/>
                <w:szCs w:val="24"/>
              </w:rPr>
              <w:t>.</w:t>
            </w:r>
            <w:r w:rsidRPr="00760095">
              <w:rPr>
                <w:rFonts w:ascii="Arial" w:eastAsia="TimesNewRomanPSMT" w:hAnsi="Arial" w:cs="Arial"/>
                <w:sz w:val="24"/>
                <w:szCs w:val="24"/>
              </w:rPr>
              <w:t>, Rusu M</w:t>
            </w:r>
            <w:r w:rsidR="00E521F8">
              <w:rPr>
                <w:rFonts w:ascii="Arial" w:eastAsia="TimesNewRomanPSMT" w:hAnsi="Arial" w:cs="Arial"/>
                <w:sz w:val="24"/>
                <w:szCs w:val="24"/>
              </w:rPr>
              <w:t>.</w:t>
            </w:r>
            <w:r w:rsidRPr="00760095">
              <w:rPr>
                <w:rFonts w:ascii="Arial" w:eastAsia="TimesNewRomanPSMT" w:hAnsi="Arial" w:cs="Arial"/>
                <w:sz w:val="24"/>
                <w:szCs w:val="24"/>
              </w:rPr>
              <w:t>L</w:t>
            </w:r>
            <w:r w:rsidR="00E521F8">
              <w:rPr>
                <w:rFonts w:ascii="Arial" w:eastAsia="TimesNewRomanPSMT" w:hAnsi="Arial" w:cs="Arial"/>
                <w:sz w:val="24"/>
                <w:szCs w:val="24"/>
              </w:rPr>
              <w:t>.</w:t>
            </w:r>
            <w:r w:rsidRPr="00760095">
              <w:rPr>
                <w:rFonts w:ascii="Arial" w:eastAsia="TimesNewRomanPSMT" w:hAnsi="Arial" w:cs="Arial"/>
                <w:sz w:val="24"/>
                <w:szCs w:val="24"/>
              </w:rPr>
              <w:t>, Dumitrascu D</w:t>
            </w:r>
            <w:r w:rsidR="00E521F8">
              <w:rPr>
                <w:rFonts w:ascii="Arial" w:eastAsia="TimesNewRomanPSMT" w:hAnsi="Arial" w:cs="Arial"/>
                <w:sz w:val="24"/>
                <w:szCs w:val="24"/>
              </w:rPr>
              <w:t xml:space="preserve">.L. </w:t>
            </w:r>
            <w:r w:rsidRPr="00760095">
              <w:rPr>
                <w:rFonts w:ascii="Arial" w:eastAsia="TimesNewRomanPSMT" w:hAnsi="Arial" w:cs="Arial"/>
                <w:sz w:val="24"/>
                <w:szCs w:val="24"/>
              </w:rPr>
              <w:t xml:space="preserve">(2009). Metabolic syndrome and risk of subsequent colorectal </w:t>
            </w:r>
            <w:proofErr w:type="gramStart"/>
            <w:r w:rsidRPr="00760095">
              <w:rPr>
                <w:rFonts w:ascii="Arial" w:eastAsia="TimesNewRomanPSMT" w:hAnsi="Arial" w:cs="Arial"/>
                <w:sz w:val="24"/>
                <w:szCs w:val="24"/>
              </w:rPr>
              <w:t>cancer.</w:t>
            </w:r>
            <w:r w:rsidRPr="00F73601">
              <w:rPr>
                <w:rFonts w:ascii="Arial" w:eastAsia="TimesNewRomanPSMT" w:hAnsi="Arial" w:cs="Arial"/>
                <w:i/>
                <w:iCs/>
                <w:sz w:val="24"/>
                <w:szCs w:val="24"/>
              </w:rPr>
              <w:t>World</w:t>
            </w:r>
            <w:proofErr w:type="gramEnd"/>
            <w:r w:rsidRPr="00F73601">
              <w:rPr>
                <w:rFonts w:ascii="Arial" w:eastAsia="TimesNewRomanPSMT" w:hAnsi="Arial" w:cs="Arial"/>
                <w:i/>
                <w:iCs/>
                <w:sz w:val="24"/>
                <w:szCs w:val="24"/>
              </w:rPr>
              <w:t xml:space="preserve"> J Gastroenterol</w:t>
            </w:r>
            <w:r w:rsidR="00E521F8">
              <w:rPr>
                <w:rFonts w:ascii="Arial" w:eastAsia="TimesNewRomanPSMT" w:hAnsi="Arial" w:cs="Arial"/>
                <w:sz w:val="24"/>
                <w:szCs w:val="24"/>
              </w:rPr>
              <w:t>, 15,41,</w:t>
            </w:r>
            <w:r w:rsidRPr="00760095">
              <w:rPr>
                <w:rFonts w:ascii="Arial" w:eastAsia="TimesNewRomanPSMT" w:hAnsi="Arial" w:cs="Arial"/>
                <w:sz w:val="24"/>
                <w:szCs w:val="24"/>
              </w:rPr>
              <w:t xml:space="preserve"> 5141-5148</w:t>
            </w:r>
            <w:r w:rsidR="00E521F8">
              <w:rPr>
                <w:rFonts w:ascii="Arial" w:eastAsia="TimesNewRomanPSMT" w:hAnsi="Arial" w:cs="Arial"/>
                <w:sz w:val="24"/>
                <w:szCs w:val="24"/>
              </w:rPr>
              <w:t>.</w:t>
            </w:r>
          </w:p>
          <w:p w:rsidR="00D14BC8" w:rsidRPr="00E521F8" w:rsidRDefault="00D14BC8" w:rsidP="004B2EA7">
            <w:pPr>
              <w:spacing w:line="360" w:lineRule="auto"/>
              <w:jc w:val="both"/>
              <w:rPr>
                <w:rFonts w:ascii="Arial" w:eastAsia="TimesNewRomanPSMT" w:hAnsi="Arial" w:cs="Arial"/>
                <w:sz w:val="24"/>
                <w:szCs w:val="24"/>
              </w:rPr>
            </w:pPr>
          </w:p>
        </w:tc>
      </w:tr>
      <w:tr w:rsidR="00BC308A" w:rsidTr="00696853">
        <w:tc>
          <w:tcPr>
            <w:tcW w:w="8613" w:type="dxa"/>
          </w:tcPr>
          <w:p w:rsidR="00D14BC8" w:rsidRDefault="00BC308A" w:rsidP="004B2EA7">
            <w:pPr>
              <w:autoSpaceDE w:val="0"/>
              <w:autoSpaceDN w:val="0"/>
              <w:adjustRightInd w:val="0"/>
              <w:spacing w:line="360" w:lineRule="auto"/>
              <w:jc w:val="both"/>
              <w:rPr>
                <w:rFonts w:ascii="JansonTextLTStd-Roman" w:hAnsi="JansonTextLTStd-Roman" w:cs="JansonTextLTStd-Roman"/>
                <w:sz w:val="24"/>
                <w:szCs w:val="24"/>
              </w:rPr>
            </w:pPr>
            <w:r w:rsidRPr="00760095">
              <w:rPr>
                <w:rFonts w:ascii="JansonTextLTStd-Roman" w:hAnsi="JansonTextLTStd-Roman" w:cs="JansonTextLTStd-Roman"/>
                <w:sz w:val="24"/>
                <w:szCs w:val="24"/>
              </w:rPr>
              <w:t>Prentki M</w:t>
            </w:r>
            <w:proofErr w:type="gramStart"/>
            <w:r>
              <w:rPr>
                <w:rFonts w:ascii="JansonTextLTStd-Roman" w:hAnsi="JansonTextLTStd-Roman" w:cs="JansonTextLTStd-Roman"/>
                <w:sz w:val="24"/>
                <w:szCs w:val="24"/>
              </w:rPr>
              <w:t>.</w:t>
            </w:r>
            <w:r w:rsidRPr="00760095">
              <w:rPr>
                <w:rFonts w:ascii="JansonTextLTStd-Roman" w:hAnsi="JansonTextLTStd-Roman" w:cs="JansonTextLTStd-Roman"/>
                <w:sz w:val="24"/>
                <w:szCs w:val="24"/>
              </w:rPr>
              <w:t>,</w:t>
            </w:r>
            <w:proofErr w:type="gramEnd"/>
            <w:r w:rsidRPr="00760095">
              <w:rPr>
                <w:rFonts w:ascii="JansonTextLTStd-Roman" w:hAnsi="JansonTextLTStd-Roman" w:cs="JansonTextLTStd-Roman"/>
                <w:sz w:val="24"/>
                <w:szCs w:val="24"/>
              </w:rPr>
              <w:t xml:space="preserve"> Nolan C</w:t>
            </w:r>
            <w:r>
              <w:rPr>
                <w:rFonts w:ascii="JansonTextLTStd-Roman" w:hAnsi="JansonTextLTStd-Roman" w:cs="JansonTextLTStd-Roman"/>
                <w:sz w:val="24"/>
                <w:szCs w:val="24"/>
              </w:rPr>
              <w:t>.</w:t>
            </w:r>
            <w:r w:rsidRPr="00760095">
              <w:rPr>
                <w:rFonts w:ascii="JansonTextLTStd-Roman" w:hAnsi="JansonTextLTStd-Roman" w:cs="JansonTextLTStd-Roman"/>
                <w:sz w:val="24"/>
                <w:szCs w:val="24"/>
              </w:rPr>
              <w:t xml:space="preserve">J. (2006). Islet Beta Cell Failure İn Type 2 Diabetes. </w:t>
            </w:r>
            <w:r w:rsidRPr="00760095">
              <w:rPr>
                <w:rFonts w:ascii="JansonTextLTStd-Roman" w:hAnsi="JansonTextLTStd-Roman" w:cs="JansonTextLTStd-Roman"/>
                <w:i/>
                <w:sz w:val="24"/>
                <w:szCs w:val="24"/>
              </w:rPr>
              <w:t>J Clin Invest,</w:t>
            </w:r>
            <w:r>
              <w:rPr>
                <w:rFonts w:ascii="JansonTextLTStd-Roman" w:hAnsi="JansonTextLTStd-Roman" w:cs="JansonTextLTStd-Roman"/>
                <w:sz w:val="24"/>
                <w:szCs w:val="24"/>
              </w:rPr>
              <w:t xml:space="preserve">116, </w:t>
            </w:r>
            <w:r w:rsidRPr="00760095">
              <w:rPr>
                <w:rFonts w:ascii="JansonTextLTStd-Roman" w:hAnsi="JansonTextLTStd-Roman" w:cs="JansonTextLTStd-Roman"/>
                <w:sz w:val="24"/>
                <w:szCs w:val="24"/>
              </w:rPr>
              <w:t>1802–12.</w:t>
            </w:r>
          </w:p>
          <w:p w:rsidR="00B36FB3" w:rsidRPr="00BC308A" w:rsidRDefault="00B36FB3" w:rsidP="004B2EA7">
            <w:pPr>
              <w:autoSpaceDE w:val="0"/>
              <w:autoSpaceDN w:val="0"/>
              <w:adjustRightInd w:val="0"/>
              <w:spacing w:line="360" w:lineRule="auto"/>
              <w:jc w:val="both"/>
              <w:rPr>
                <w:rFonts w:ascii="JansonTextLTStd-Roman" w:hAnsi="JansonTextLTStd-Roman" w:cs="JansonTextLTStd-Roman"/>
                <w:sz w:val="24"/>
                <w:szCs w:val="24"/>
              </w:rPr>
            </w:pPr>
          </w:p>
        </w:tc>
      </w:tr>
      <w:tr w:rsidR="00C11005" w:rsidTr="00696853">
        <w:tc>
          <w:tcPr>
            <w:tcW w:w="8613" w:type="dxa"/>
          </w:tcPr>
          <w:p w:rsidR="00C11005" w:rsidRDefault="00C11005" w:rsidP="004B2EA7">
            <w:pPr>
              <w:autoSpaceDE w:val="0"/>
              <w:autoSpaceDN w:val="0"/>
              <w:adjustRightInd w:val="0"/>
              <w:spacing w:line="360" w:lineRule="auto"/>
              <w:jc w:val="both"/>
              <w:rPr>
                <w:rFonts w:ascii="Arial,Bold" w:hAnsi="Arial,Bold" w:cs="Arial,Bold"/>
                <w:b/>
                <w:bCs/>
                <w:sz w:val="32"/>
                <w:szCs w:val="32"/>
              </w:rPr>
            </w:pPr>
            <w:r w:rsidRPr="003078D2">
              <w:rPr>
                <w:rFonts w:ascii="Arial" w:hAnsi="Arial" w:cs="Arial"/>
                <w:bCs/>
                <w:sz w:val="24"/>
                <w:szCs w:val="24"/>
              </w:rPr>
              <w:t>Kılıçdağı</w:t>
            </w:r>
            <w:r>
              <w:rPr>
                <w:rFonts w:ascii="Arial" w:hAnsi="Arial" w:cs="Arial"/>
                <w:bCs/>
                <w:sz w:val="24"/>
                <w:szCs w:val="24"/>
              </w:rPr>
              <w:t xml:space="preserve"> T.</w:t>
            </w:r>
            <w:r w:rsidRPr="003078D2">
              <w:rPr>
                <w:rFonts w:ascii="Arial" w:hAnsi="Arial" w:cs="Arial"/>
                <w:bCs/>
                <w:sz w:val="24"/>
                <w:szCs w:val="24"/>
              </w:rPr>
              <w:t xml:space="preserve"> (2008).</w:t>
            </w:r>
            <w:r>
              <w:rPr>
                <w:rFonts w:ascii="Arial" w:hAnsi="Arial" w:cs="Arial"/>
                <w:bCs/>
                <w:sz w:val="24"/>
                <w:szCs w:val="24"/>
              </w:rPr>
              <w:t xml:space="preserve"> </w:t>
            </w:r>
            <w:r w:rsidRPr="00BC308A">
              <w:rPr>
                <w:rFonts w:ascii="Arial" w:hAnsi="Arial" w:cs="Arial"/>
                <w:bCs/>
                <w:i/>
                <w:sz w:val="24"/>
                <w:szCs w:val="24"/>
              </w:rPr>
              <w:t xml:space="preserve">Kısa Süreli Glitazon Kullanımının Diabetes Mellitusta Metabolik Parametreler ve Maküla Ödemi Üzerine Olan Etkilerinin </w:t>
            </w:r>
            <w:proofErr w:type="gramStart"/>
            <w:r w:rsidRPr="00BC308A">
              <w:rPr>
                <w:rFonts w:ascii="Arial" w:hAnsi="Arial" w:cs="Arial"/>
                <w:bCs/>
                <w:i/>
                <w:sz w:val="24"/>
                <w:szCs w:val="24"/>
              </w:rPr>
              <w:t>İrdelenmesi.</w:t>
            </w:r>
            <w:r w:rsidR="00BC308A">
              <w:rPr>
                <w:rFonts w:ascii="Arial" w:hAnsi="Arial" w:cs="Arial"/>
                <w:bCs/>
                <w:sz w:val="24"/>
                <w:szCs w:val="24"/>
              </w:rPr>
              <w:t>Doktora</w:t>
            </w:r>
            <w:proofErr w:type="gramEnd"/>
            <w:r w:rsidR="00BC308A">
              <w:rPr>
                <w:rFonts w:ascii="Arial" w:hAnsi="Arial" w:cs="Arial"/>
                <w:bCs/>
                <w:sz w:val="24"/>
                <w:szCs w:val="24"/>
              </w:rPr>
              <w:t xml:space="preserve"> </w:t>
            </w:r>
            <w:r w:rsidRPr="004E69BB">
              <w:rPr>
                <w:rFonts w:ascii="Arial" w:hAnsi="Arial" w:cs="Arial"/>
                <w:bCs/>
                <w:sz w:val="24"/>
                <w:szCs w:val="24"/>
              </w:rPr>
              <w:t>Uzmanlık Tezi,</w:t>
            </w:r>
            <w:r w:rsidRPr="003078D2">
              <w:rPr>
                <w:rFonts w:ascii="Arial" w:hAnsi="Arial" w:cs="Arial"/>
                <w:bCs/>
                <w:sz w:val="24"/>
                <w:szCs w:val="24"/>
              </w:rPr>
              <w:t>İstanbul</w:t>
            </w:r>
            <w:r>
              <w:rPr>
                <w:rFonts w:ascii="Arial" w:hAnsi="Arial" w:cs="Arial"/>
                <w:bCs/>
                <w:sz w:val="24"/>
                <w:szCs w:val="24"/>
              </w:rPr>
              <w:t>.</w:t>
            </w:r>
            <w:r>
              <w:rPr>
                <w:rFonts w:ascii="Arial,Bold" w:hAnsi="Arial,Bold" w:cs="Arial,Bold"/>
                <w:b/>
                <w:bCs/>
                <w:sz w:val="32"/>
                <w:szCs w:val="32"/>
              </w:rPr>
              <w:t xml:space="preserve"> </w:t>
            </w:r>
          </w:p>
          <w:p w:rsidR="00D14BC8" w:rsidRDefault="00D14BC8" w:rsidP="004B2EA7">
            <w:pPr>
              <w:autoSpaceDE w:val="0"/>
              <w:autoSpaceDN w:val="0"/>
              <w:adjustRightInd w:val="0"/>
              <w:spacing w:line="360" w:lineRule="auto"/>
              <w:jc w:val="both"/>
              <w:rPr>
                <w:rFonts w:ascii="Arial" w:hAnsi="Arial" w:cs="Arial"/>
                <w:bCs/>
                <w:sz w:val="24"/>
                <w:szCs w:val="24"/>
              </w:rPr>
            </w:pPr>
          </w:p>
          <w:p w:rsidR="007371DD" w:rsidRPr="0053371E" w:rsidRDefault="007371DD" w:rsidP="004B2EA7">
            <w:pPr>
              <w:autoSpaceDE w:val="0"/>
              <w:autoSpaceDN w:val="0"/>
              <w:adjustRightInd w:val="0"/>
              <w:spacing w:line="360" w:lineRule="auto"/>
              <w:jc w:val="both"/>
              <w:rPr>
                <w:rFonts w:ascii="Arial" w:hAnsi="Arial" w:cs="Arial"/>
                <w:bCs/>
                <w:sz w:val="24"/>
                <w:szCs w:val="24"/>
              </w:rPr>
            </w:pPr>
          </w:p>
        </w:tc>
      </w:tr>
      <w:tr w:rsidR="00C11005" w:rsidTr="00696853">
        <w:tc>
          <w:tcPr>
            <w:tcW w:w="8613" w:type="dxa"/>
          </w:tcPr>
          <w:p w:rsidR="00C11005" w:rsidRDefault="00C11005" w:rsidP="004B2EA7">
            <w:pPr>
              <w:autoSpaceDE w:val="0"/>
              <w:autoSpaceDN w:val="0"/>
              <w:adjustRightInd w:val="0"/>
              <w:spacing w:line="360" w:lineRule="auto"/>
              <w:jc w:val="both"/>
              <w:rPr>
                <w:rFonts w:ascii="Arial" w:hAnsi="Arial" w:cs="Arial"/>
                <w:sz w:val="24"/>
                <w:szCs w:val="24"/>
              </w:rPr>
            </w:pPr>
            <w:r w:rsidRPr="00760095">
              <w:rPr>
                <w:rFonts w:ascii="Arial" w:hAnsi="Arial" w:cs="Arial"/>
                <w:sz w:val="24"/>
                <w:szCs w:val="24"/>
              </w:rPr>
              <w:t xml:space="preserve">Reaven G. (2002). Metabolic Syndrome: Pathophysiology and Implications for Management of Cardiovascular Disease. </w:t>
            </w:r>
            <w:r w:rsidRPr="004E69BB">
              <w:rPr>
                <w:rFonts w:ascii="Arial" w:hAnsi="Arial" w:cs="Arial"/>
                <w:i/>
                <w:sz w:val="24"/>
                <w:szCs w:val="24"/>
              </w:rPr>
              <w:t>Circulation.</w:t>
            </w:r>
            <w:r w:rsidR="004E69BB">
              <w:rPr>
                <w:rFonts w:ascii="Arial" w:hAnsi="Arial" w:cs="Arial"/>
                <w:sz w:val="24"/>
                <w:szCs w:val="24"/>
              </w:rPr>
              <w:t xml:space="preserve"> 106, </w:t>
            </w:r>
            <w:r w:rsidRPr="00760095">
              <w:rPr>
                <w:rFonts w:ascii="Arial" w:hAnsi="Arial" w:cs="Arial"/>
                <w:sz w:val="24"/>
                <w:szCs w:val="24"/>
              </w:rPr>
              <w:t>286 – 288.</w:t>
            </w:r>
          </w:p>
          <w:p w:rsidR="00B36FB3" w:rsidRPr="004E69BB" w:rsidRDefault="00B36FB3" w:rsidP="004B2EA7">
            <w:pPr>
              <w:autoSpaceDE w:val="0"/>
              <w:autoSpaceDN w:val="0"/>
              <w:adjustRightInd w:val="0"/>
              <w:spacing w:line="360" w:lineRule="auto"/>
              <w:jc w:val="both"/>
              <w:rPr>
                <w:rFonts w:ascii="Arial" w:hAnsi="Arial" w:cs="Arial"/>
                <w:sz w:val="24"/>
                <w:szCs w:val="24"/>
              </w:rPr>
            </w:pPr>
          </w:p>
        </w:tc>
      </w:tr>
      <w:tr w:rsidR="00C11005" w:rsidTr="00696853">
        <w:tc>
          <w:tcPr>
            <w:tcW w:w="8613" w:type="dxa"/>
          </w:tcPr>
          <w:p w:rsidR="004E69BB" w:rsidRDefault="00C11005" w:rsidP="004B2EA7">
            <w:pPr>
              <w:autoSpaceDE w:val="0"/>
              <w:autoSpaceDN w:val="0"/>
              <w:adjustRightInd w:val="0"/>
              <w:spacing w:line="360" w:lineRule="auto"/>
              <w:jc w:val="both"/>
              <w:rPr>
                <w:rFonts w:ascii="Arial" w:eastAsia="TimesNewRomanPSMT" w:hAnsi="Arial" w:cs="Arial"/>
                <w:sz w:val="24"/>
                <w:szCs w:val="24"/>
              </w:rPr>
            </w:pPr>
            <w:r w:rsidRPr="00760095">
              <w:rPr>
                <w:rFonts w:ascii="Arial" w:eastAsia="TimesNewRomanPSMT" w:hAnsi="Arial" w:cs="Arial"/>
                <w:sz w:val="24"/>
                <w:szCs w:val="24"/>
              </w:rPr>
              <w:t xml:space="preserve">Reaven GM. (1988). Role of insulin resistance in human disease. </w:t>
            </w:r>
            <w:r w:rsidRPr="0053371E">
              <w:rPr>
                <w:rFonts w:ascii="Arial" w:eastAsia="TimesNewRomanPSMT" w:hAnsi="Arial" w:cs="Arial"/>
                <w:i/>
                <w:sz w:val="24"/>
                <w:szCs w:val="24"/>
              </w:rPr>
              <w:t>Diabetes</w:t>
            </w:r>
            <w:r w:rsidRPr="00760095">
              <w:rPr>
                <w:rFonts w:ascii="Arial" w:eastAsia="TimesNewRomanPSMT" w:hAnsi="Arial" w:cs="Arial"/>
                <w:sz w:val="24"/>
                <w:szCs w:val="24"/>
              </w:rPr>
              <w:t>,</w:t>
            </w:r>
            <w:r w:rsidR="004E69BB">
              <w:rPr>
                <w:rFonts w:ascii="Arial" w:eastAsia="TimesNewRomanPSMT" w:hAnsi="Arial" w:cs="Arial"/>
                <w:sz w:val="24"/>
                <w:szCs w:val="24"/>
              </w:rPr>
              <w:t xml:space="preserve"> </w:t>
            </w:r>
            <w:r w:rsidRPr="00760095">
              <w:rPr>
                <w:rFonts w:ascii="Arial" w:eastAsia="TimesNewRomanPSMT" w:hAnsi="Arial" w:cs="Arial"/>
                <w:sz w:val="24"/>
                <w:szCs w:val="24"/>
              </w:rPr>
              <w:t>37,</w:t>
            </w:r>
          </w:p>
          <w:p w:rsidR="00C11005" w:rsidRDefault="00C11005" w:rsidP="004B2EA7">
            <w:pPr>
              <w:autoSpaceDE w:val="0"/>
              <w:autoSpaceDN w:val="0"/>
              <w:adjustRightInd w:val="0"/>
              <w:spacing w:line="360" w:lineRule="auto"/>
              <w:jc w:val="both"/>
              <w:rPr>
                <w:rFonts w:ascii="Arial" w:eastAsia="TimesNewRomanPSMT" w:hAnsi="Arial" w:cs="Arial"/>
                <w:sz w:val="24"/>
                <w:szCs w:val="24"/>
              </w:rPr>
            </w:pPr>
            <w:r w:rsidRPr="00760095">
              <w:rPr>
                <w:rFonts w:ascii="Arial" w:eastAsia="TimesNewRomanPSMT" w:hAnsi="Arial" w:cs="Arial"/>
                <w:sz w:val="24"/>
                <w:szCs w:val="24"/>
              </w:rPr>
              <w:t>1595-1607</w:t>
            </w:r>
            <w:r w:rsidR="004E69BB">
              <w:rPr>
                <w:rFonts w:ascii="Arial" w:eastAsia="TimesNewRomanPSMT" w:hAnsi="Arial" w:cs="Arial"/>
                <w:sz w:val="24"/>
                <w:szCs w:val="24"/>
              </w:rPr>
              <w:t>.</w:t>
            </w:r>
          </w:p>
          <w:p w:rsidR="00D14BC8" w:rsidRPr="004E69BB" w:rsidRDefault="00D14BC8" w:rsidP="004B2EA7">
            <w:pPr>
              <w:autoSpaceDE w:val="0"/>
              <w:autoSpaceDN w:val="0"/>
              <w:adjustRightInd w:val="0"/>
              <w:spacing w:line="360" w:lineRule="auto"/>
              <w:jc w:val="both"/>
              <w:rPr>
                <w:rFonts w:ascii="Arial" w:eastAsia="TimesNewRomanPSMT" w:hAnsi="Arial" w:cs="Arial"/>
                <w:sz w:val="24"/>
                <w:szCs w:val="24"/>
              </w:rPr>
            </w:pPr>
          </w:p>
        </w:tc>
      </w:tr>
      <w:tr w:rsidR="00C11005" w:rsidTr="00696853">
        <w:tc>
          <w:tcPr>
            <w:tcW w:w="8613" w:type="dxa"/>
          </w:tcPr>
          <w:p w:rsidR="00C11005" w:rsidRDefault="00C11005" w:rsidP="004B2EA7">
            <w:pPr>
              <w:autoSpaceDE w:val="0"/>
              <w:autoSpaceDN w:val="0"/>
              <w:adjustRightInd w:val="0"/>
              <w:spacing w:line="360" w:lineRule="auto"/>
              <w:jc w:val="both"/>
              <w:rPr>
                <w:rFonts w:ascii="Arial" w:eastAsia="TimesNewRomanPSMT" w:hAnsi="Arial" w:cs="Arial"/>
                <w:sz w:val="24"/>
                <w:szCs w:val="24"/>
              </w:rPr>
            </w:pPr>
            <w:r w:rsidRPr="00760095">
              <w:rPr>
                <w:rFonts w:ascii="Arial" w:eastAsia="TimesNewRomanPSMT" w:hAnsi="Arial" w:cs="Arial"/>
                <w:sz w:val="24"/>
                <w:szCs w:val="24"/>
              </w:rPr>
              <w:t>Schwenke D</w:t>
            </w:r>
            <w:r w:rsidR="007F241A">
              <w:rPr>
                <w:rFonts w:ascii="Arial" w:eastAsia="TimesNewRomanPSMT" w:hAnsi="Arial" w:cs="Arial"/>
                <w:sz w:val="24"/>
                <w:szCs w:val="24"/>
              </w:rPr>
              <w:t>.</w:t>
            </w:r>
            <w:r w:rsidRPr="00760095">
              <w:rPr>
                <w:rFonts w:ascii="Arial" w:eastAsia="TimesNewRomanPSMT" w:hAnsi="Arial" w:cs="Arial"/>
                <w:sz w:val="24"/>
                <w:szCs w:val="24"/>
              </w:rPr>
              <w:t>C</w:t>
            </w:r>
            <w:proofErr w:type="gramStart"/>
            <w:r w:rsidR="007F241A">
              <w:rPr>
                <w:rFonts w:ascii="Arial" w:eastAsia="TimesNewRomanPSMT" w:hAnsi="Arial" w:cs="Arial"/>
                <w:sz w:val="24"/>
                <w:szCs w:val="24"/>
              </w:rPr>
              <w:t>.</w:t>
            </w:r>
            <w:r w:rsidRPr="00760095">
              <w:rPr>
                <w:rFonts w:ascii="Arial" w:eastAsia="TimesNewRomanPSMT" w:hAnsi="Arial" w:cs="Arial"/>
                <w:sz w:val="24"/>
                <w:szCs w:val="24"/>
              </w:rPr>
              <w:t>,</w:t>
            </w:r>
            <w:proofErr w:type="gramEnd"/>
            <w:r w:rsidRPr="00760095">
              <w:rPr>
                <w:rFonts w:ascii="Arial" w:eastAsia="TimesNewRomanPSMT" w:hAnsi="Arial" w:cs="Arial"/>
                <w:sz w:val="24"/>
                <w:szCs w:val="24"/>
              </w:rPr>
              <w:t xml:space="preserve"> Carew T</w:t>
            </w:r>
            <w:r w:rsidR="007F241A">
              <w:rPr>
                <w:rFonts w:ascii="Arial" w:eastAsia="TimesNewRomanPSMT" w:hAnsi="Arial" w:cs="Arial"/>
                <w:sz w:val="24"/>
                <w:szCs w:val="24"/>
              </w:rPr>
              <w:t>.</w:t>
            </w:r>
            <w:r w:rsidRPr="00760095">
              <w:rPr>
                <w:rFonts w:ascii="Arial" w:eastAsia="TimesNewRomanPSMT" w:hAnsi="Arial" w:cs="Arial"/>
                <w:sz w:val="24"/>
                <w:szCs w:val="24"/>
              </w:rPr>
              <w:t xml:space="preserve">E. (1989). Initiation of atherosclerotic lesions in cholesterol-fed rabbit. II. Selective retention of LDL vs. selective increases in LDL permeability in susceptible sites </w:t>
            </w:r>
            <w:r w:rsidR="004E69BB">
              <w:rPr>
                <w:rFonts w:ascii="Arial" w:eastAsia="TimesNewRomanPSMT" w:hAnsi="Arial" w:cs="Arial"/>
                <w:sz w:val="24"/>
                <w:szCs w:val="24"/>
              </w:rPr>
              <w:t xml:space="preserve">of arteries. </w:t>
            </w:r>
            <w:r w:rsidR="004E69BB" w:rsidRPr="004E69BB">
              <w:rPr>
                <w:rFonts w:ascii="Arial" w:eastAsia="TimesNewRomanPSMT" w:hAnsi="Arial" w:cs="Arial"/>
                <w:i/>
                <w:sz w:val="24"/>
                <w:szCs w:val="24"/>
              </w:rPr>
              <w:t>Arteriosclerosis</w:t>
            </w:r>
            <w:r w:rsidR="007F241A">
              <w:rPr>
                <w:rFonts w:ascii="Arial" w:eastAsia="TimesNewRomanPSMT" w:hAnsi="Arial" w:cs="Arial"/>
                <w:i/>
                <w:sz w:val="24"/>
                <w:szCs w:val="24"/>
              </w:rPr>
              <w:t>,</w:t>
            </w:r>
            <w:r w:rsidR="004E69BB">
              <w:rPr>
                <w:rFonts w:ascii="Arial" w:eastAsia="TimesNewRomanPSMT" w:hAnsi="Arial" w:cs="Arial"/>
                <w:sz w:val="24"/>
                <w:szCs w:val="24"/>
              </w:rPr>
              <w:t xml:space="preserve"> 9, </w:t>
            </w:r>
            <w:r w:rsidRPr="00760095">
              <w:rPr>
                <w:rFonts w:ascii="Arial" w:eastAsia="TimesNewRomanPSMT" w:hAnsi="Arial" w:cs="Arial"/>
                <w:sz w:val="24"/>
                <w:szCs w:val="24"/>
              </w:rPr>
              <w:t>908-18.</w:t>
            </w:r>
          </w:p>
          <w:p w:rsidR="00D14BC8" w:rsidRPr="007F241A" w:rsidRDefault="00D14BC8" w:rsidP="004B2EA7">
            <w:pPr>
              <w:autoSpaceDE w:val="0"/>
              <w:autoSpaceDN w:val="0"/>
              <w:adjustRightInd w:val="0"/>
              <w:spacing w:line="360" w:lineRule="auto"/>
              <w:jc w:val="both"/>
              <w:rPr>
                <w:rFonts w:ascii="Arial" w:eastAsia="TimesNewRomanPSMT" w:hAnsi="Arial" w:cs="Arial"/>
                <w:sz w:val="24"/>
                <w:szCs w:val="24"/>
              </w:rPr>
            </w:pPr>
          </w:p>
        </w:tc>
      </w:tr>
      <w:tr w:rsidR="00C11005" w:rsidTr="00696853">
        <w:tc>
          <w:tcPr>
            <w:tcW w:w="8613" w:type="dxa"/>
          </w:tcPr>
          <w:p w:rsidR="00C11005" w:rsidRDefault="007F241A" w:rsidP="004B2EA7">
            <w:pPr>
              <w:autoSpaceDE w:val="0"/>
              <w:autoSpaceDN w:val="0"/>
              <w:adjustRightInd w:val="0"/>
              <w:spacing w:line="360" w:lineRule="auto"/>
              <w:jc w:val="both"/>
              <w:rPr>
                <w:rFonts w:ascii="Arial" w:eastAsia="TimesNewRomanPSMT" w:hAnsi="Arial" w:cs="Arial"/>
                <w:sz w:val="24"/>
                <w:szCs w:val="24"/>
              </w:rPr>
            </w:pPr>
            <w:r>
              <w:rPr>
                <w:rFonts w:ascii="Arial" w:eastAsia="TimesNewRomanPSMT" w:hAnsi="Arial" w:cs="Arial"/>
                <w:sz w:val="24"/>
                <w:szCs w:val="24"/>
              </w:rPr>
              <w:t>Scott M. Grundy, MD</w:t>
            </w:r>
            <w:r w:rsidR="00C11005" w:rsidRPr="00760095">
              <w:rPr>
                <w:rFonts w:ascii="Arial" w:eastAsia="TimesNewRomanPSMT" w:hAnsi="Arial" w:cs="Arial"/>
                <w:sz w:val="24"/>
                <w:szCs w:val="24"/>
              </w:rPr>
              <w:t>, Cleeman</w:t>
            </w:r>
            <w:r>
              <w:rPr>
                <w:rFonts w:ascii="Arial" w:eastAsia="TimesNewRomanPSMT" w:hAnsi="Arial" w:cs="Arial"/>
                <w:sz w:val="24"/>
                <w:szCs w:val="24"/>
              </w:rPr>
              <w:t xml:space="preserve"> C</w:t>
            </w:r>
            <w:proofErr w:type="gramStart"/>
            <w:r>
              <w:rPr>
                <w:rFonts w:ascii="Arial" w:eastAsia="TimesNewRomanPSMT" w:hAnsi="Arial" w:cs="Arial"/>
                <w:sz w:val="24"/>
                <w:szCs w:val="24"/>
              </w:rPr>
              <w:t>.,</w:t>
            </w:r>
            <w:proofErr w:type="gramEnd"/>
            <w:r w:rsidR="00C11005" w:rsidRPr="00760095">
              <w:rPr>
                <w:rFonts w:ascii="Arial" w:eastAsia="TimesNewRomanPSMT" w:hAnsi="Arial" w:cs="Arial"/>
                <w:sz w:val="24"/>
                <w:szCs w:val="24"/>
              </w:rPr>
              <w:t>Stephen R.</w:t>
            </w:r>
            <w:r w:rsidR="006C62CF">
              <w:rPr>
                <w:rFonts w:ascii="Arial" w:eastAsia="TimesNewRomanPSMT" w:hAnsi="Arial" w:cs="Arial"/>
                <w:sz w:val="24"/>
                <w:szCs w:val="24"/>
              </w:rPr>
              <w:t>D.,</w:t>
            </w:r>
            <w:r w:rsidR="00C11005" w:rsidRPr="00760095">
              <w:rPr>
                <w:rFonts w:ascii="Arial" w:eastAsia="TimesNewRomanPSMT" w:hAnsi="Arial" w:cs="Arial"/>
                <w:sz w:val="24"/>
                <w:szCs w:val="24"/>
              </w:rPr>
              <w:t xml:space="preserve"> Karen A.</w:t>
            </w:r>
            <w:r w:rsidR="006C62CF">
              <w:rPr>
                <w:rFonts w:ascii="Arial" w:eastAsia="TimesNewRomanPSMT" w:hAnsi="Arial" w:cs="Arial"/>
                <w:sz w:val="24"/>
                <w:szCs w:val="24"/>
              </w:rPr>
              <w:t xml:space="preserve">, </w:t>
            </w:r>
            <w:r w:rsidR="00C11005" w:rsidRPr="00760095">
              <w:rPr>
                <w:rFonts w:ascii="Arial" w:eastAsia="TimesNewRomanPSMT" w:hAnsi="Arial" w:cs="Arial"/>
                <w:sz w:val="24"/>
                <w:szCs w:val="24"/>
              </w:rPr>
              <w:t>Robert H.</w:t>
            </w:r>
            <w:r w:rsidR="006C62CF">
              <w:rPr>
                <w:rFonts w:ascii="Arial" w:eastAsia="TimesNewRomanPSMT" w:hAnsi="Arial" w:cs="Arial"/>
                <w:sz w:val="24"/>
                <w:szCs w:val="24"/>
              </w:rPr>
              <w:t>,</w:t>
            </w:r>
            <w:r w:rsidR="00C11005" w:rsidRPr="00760095">
              <w:rPr>
                <w:rFonts w:ascii="Arial" w:eastAsia="TimesNewRomanPSMT" w:hAnsi="Arial" w:cs="Arial"/>
                <w:sz w:val="24"/>
                <w:szCs w:val="24"/>
              </w:rPr>
              <w:t xml:space="preserve"> Barry A.</w:t>
            </w:r>
            <w:r w:rsidR="006C62CF">
              <w:rPr>
                <w:rFonts w:ascii="Arial" w:eastAsia="TimesNewRomanPSMT" w:hAnsi="Arial" w:cs="Arial"/>
                <w:sz w:val="24"/>
                <w:szCs w:val="24"/>
              </w:rPr>
              <w:t>,</w:t>
            </w:r>
            <w:r w:rsidR="00C11005" w:rsidRPr="00760095">
              <w:rPr>
                <w:rFonts w:ascii="Arial" w:eastAsia="TimesNewRomanPSMT" w:hAnsi="Arial" w:cs="Arial"/>
                <w:sz w:val="24"/>
                <w:szCs w:val="24"/>
              </w:rPr>
              <w:t xml:space="preserve"> David J.</w:t>
            </w:r>
            <w:r w:rsidR="006C62CF">
              <w:rPr>
                <w:rFonts w:ascii="Arial" w:eastAsia="TimesNewRomanPSMT" w:hAnsi="Arial" w:cs="Arial"/>
                <w:sz w:val="24"/>
                <w:szCs w:val="24"/>
              </w:rPr>
              <w:t>,</w:t>
            </w:r>
            <w:r w:rsidR="00C11005" w:rsidRPr="00760095">
              <w:rPr>
                <w:rFonts w:ascii="Arial" w:eastAsia="TimesNewRomanPSMT" w:hAnsi="Arial" w:cs="Arial"/>
                <w:sz w:val="24"/>
                <w:szCs w:val="24"/>
              </w:rPr>
              <w:t xml:space="preserve"> Ronald M.</w:t>
            </w:r>
            <w:r w:rsidR="001342D9">
              <w:rPr>
                <w:rFonts w:ascii="Arial" w:eastAsia="TimesNewRomanPSMT" w:hAnsi="Arial" w:cs="Arial"/>
                <w:sz w:val="24"/>
                <w:szCs w:val="24"/>
              </w:rPr>
              <w:t>, Peter J.S.,Sidney C. S.</w:t>
            </w:r>
            <w:r w:rsidR="00C11005" w:rsidRPr="00760095">
              <w:rPr>
                <w:rFonts w:ascii="Arial" w:eastAsia="TimesNewRomanPSMT" w:hAnsi="Arial" w:cs="Arial"/>
                <w:sz w:val="24"/>
                <w:szCs w:val="24"/>
              </w:rPr>
              <w:t xml:space="preserve">, </w:t>
            </w:r>
            <w:r w:rsidR="001342D9">
              <w:rPr>
                <w:rFonts w:ascii="Arial" w:eastAsia="TimesNewRomanPSMT" w:hAnsi="Arial" w:cs="Arial"/>
                <w:sz w:val="24"/>
                <w:szCs w:val="24"/>
              </w:rPr>
              <w:t>John A. S.</w:t>
            </w:r>
            <w:r w:rsidR="00C11005" w:rsidRPr="00760095">
              <w:rPr>
                <w:rFonts w:ascii="Arial" w:eastAsia="TimesNewRomanPSMT" w:hAnsi="Arial" w:cs="Arial"/>
                <w:sz w:val="24"/>
                <w:szCs w:val="24"/>
              </w:rPr>
              <w:t xml:space="preserve">, </w:t>
            </w:r>
            <w:r w:rsidR="001342D9">
              <w:rPr>
                <w:rFonts w:ascii="Arial" w:eastAsia="TimesNewRomanPSMT" w:hAnsi="Arial" w:cs="Arial"/>
                <w:sz w:val="24"/>
                <w:szCs w:val="24"/>
              </w:rPr>
              <w:t>Fernando C.</w:t>
            </w:r>
            <w:r w:rsidR="00C11005" w:rsidRPr="00760095">
              <w:rPr>
                <w:rFonts w:ascii="Arial" w:eastAsia="TimesNewRomanPSMT" w:hAnsi="Arial" w:cs="Arial"/>
                <w:sz w:val="24"/>
                <w:szCs w:val="24"/>
              </w:rPr>
              <w:t>(2005).</w:t>
            </w:r>
            <w:r w:rsidR="001342D9">
              <w:rPr>
                <w:rFonts w:ascii="Arial" w:eastAsia="TimesNewRomanPSMT" w:hAnsi="Arial" w:cs="Arial"/>
                <w:sz w:val="24"/>
                <w:szCs w:val="24"/>
              </w:rPr>
              <w:t xml:space="preserve"> </w:t>
            </w:r>
            <w:r w:rsidR="00C11005" w:rsidRPr="00760095">
              <w:rPr>
                <w:rFonts w:ascii="Arial" w:eastAsia="TimesNewRomanPSMT" w:hAnsi="Arial" w:cs="Arial"/>
                <w:sz w:val="24"/>
                <w:szCs w:val="24"/>
              </w:rPr>
              <w:t xml:space="preserve">Diagnosis and Management of the Metabolic Syndrome. </w:t>
            </w:r>
            <w:r w:rsidR="00C11005" w:rsidRPr="00760095">
              <w:rPr>
                <w:rFonts w:ascii="Arial" w:eastAsia="TimesNewRomanPS-ItalicMT" w:hAnsi="Arial" w:cs="Arial"/>
                <w:i/>
                <w:iCs/>
                <w:sz w:val="24"/>
                <w:szCs w:val="24"/>
              </w:rPr>
              <w:t>Circulation</w:t>
            </w:r>
            <w:r w:rsidR="001342D9">
              <w:rPr>
                <w:rFonts w:ascii="Arial" w:eastAsia="TimesNewRomanPS-ItalicMT" w:hAnsi="Arial" w:cs="Arial"/>
                <w:i/>
                <w:iCs/>
                <w:sz w:val="24"/>
                <w:szCs w:val="24"/>
              </w:rPr>
              <w:t xml:space="preserve">, </w:t>
            </w:r>
            <w:r w:rsidR="00C11005" w:rsidRPr="00760095">
              <w:rPr>
                <w:rFonts w:ascii="Arial" w:eastAsia="TimesNewRomanPSMT" w:hAnsi="Arial" w:cs="Arial"/>
                <w:sz w:val="24"/>
                <w:szCs w:val="24"/>
              </w:rPr>
              <w:t>11</w:t>
            </w:r>
            <w:r w:rsidR="001342D9">
              <w:rPr>
                <w:rFonts w:ascii="Arial" w:eastAsia="TimesNewRomanPSMT" w:hAnsi="Arial" w:cs="Arial"/>
                <w:sz w:val="24"/>
                <w:szCs w:val="24"/>
              </w:rPr>
              <w:t xml:space="preserve">2, </w:t>
            </w:r>
            <w:r w:rsidR="00C11005" w:rsidRPr="00760095">
              <w:rPr>
                <w:rFonts w:ascii="Arial" w:eastAsia="TimesNewRomanPSMT" w:hAnsi="Arial" w:cs="Arial"/>
                <w:sz w:val="24"/>
                <w:szCs w:val="24"/>
              </w:rPr>
              <w:t>2735-2752.</w:t>
            </w:r>
          </w:p>
          <w:p w:rsidR="00D14BC8" w:rsidRPr="000845B2" w:rsidRDefault="00D14BC8" w:rsidP="004B2EA7">
            <w:pPr>
              <w:autoSpaceDE w:val="0"/>
              <w:autoSpaceDN w:val="0"/>
              <w:adjustRightInd w:val="0"/>
              <w:spacing w:line="360" w:lineRule="auto"/>
              <w:jc w:val="both"/>
              <w:rPr>
                <w:rFonts w:ascii="Arial" w:eastAsia="TimesNewRomanPSMT" w:hAnsi="Arial" w:cs="Arial"/>
                <w:sz w:val="24"/>
                <w:szCs w:val="24"/>
              </w:rPr>
            </w:pPr>
          </w:p>
        </w:tc>
      </w:tr>
      <w:tr w:rsidR="00C11005" w:rsidTr="00696853">
        <w:tc>
          <w:tcPr>
            <w:tcW w:w="8613" w:type="dxa"/>
          </w:tcPr>
          <w:p w:rsidR="00C11005" w:rsidRPr="00760095" w:rsidRDefault="00C11005" w:rsidP="004B2EA7">
            <w:pPr>
              <w:spacing w:line="360" w:lineRule="auto"/>
              <w:jc w:val="both"/>
              <w:rPr>
                <w:rFonts w:ascii="Arial" w:hAnsi="Arial" w:cs="Arial"/>
                <w:sz w:val="24"/>
                <w:szCs w:val="24"/>
              </w:rPr>
            </w:pPr>
            <w:r w:rsidRPr="00760095">
              <w:rPr>
                <w:rFonts w:ascii="Arial" w:hAnsi="Arial" w:cs="Arial"/>
                <w:bCs/>
                <w:sz w:val="24"/>
                <w:szCs w:val="24"/>
              </w:rPr>
              <w:t>Serenli Ö</w:t>
            </w:r>
            <w:proofErr w:type="gramStart"/>
            <w:r w:rsidRPr="00760095">
              <w:rPr>
                <w:rFonts w:ascii="Arial" w:hAnsi="Arial" w:cs="Arial"/>
                <w:bCs/>
                <w:sz w:val="24"/>
                <w:szCs w:val="24"/>
              </w:rPr>
              <w:t>.,</w:t>
            </w:r>
            <w:proofErr w:type="gramEnd"/>
            <w:r w:rsidRPr="00760095">
              <w:rPr>
                <w:rFonts w:ascii="Arial" w:hAnsi="Arial" w:cs="Arial"/>
                <w:bCs/>
                <w:sz w:val="24"/>
                <w:szCs w:val="24"/>
              </w:rPr>
              <w:t xml:space="preserve"> Çak</w:t>
            </w:r>
            <w:r w:rsidRPr="00760095">
              <w:rPr>
                <w:rFonts w:ascii="Arial" w:eastAsia="Tahoma,Bold" w:hAnsi="Arial" w:cs="Arial"/>
                <w:bCs/>
                <w:sz w:val="24"/>
                <w:szCs w:val="24"/>
              </w:rPr>
              <w:t>ı</w:t>
            </w:r>
            <w:r w:rsidRPr="00760095">
              <w:rPr>
                <w:rFonts w:ascii="Arial" w:hAnsi="Arial" w:cs="Arial"/>
                <w:bCs/>
                <w:sz w:val="24"/>
                <w:szCs w:val="24"/>
              </w:rPr>
              <w:t>r A. ,Koç K., Demirel E., Gökçel A.,(2009). Özel Bir Hastanede Diyabet Poliklini</w:t>
            </w:r>
            <w:r w:rsidRPr="00760095">
              <w:rPr>
                <w:rFonts w:ascii="Arial" w:eastAsia="Tahoma,Bold" w:hAnsi="Arial" w:cs="Arial"/>
                <w:bCs/>
                <w:sz w:val="24"/>
                <w:szCs w:val="24"/>
              </w:rPr>
              <w:t>ğ</w:t>
            </w:r>
            <w:r w:rsidRPr="00760095">
              <w:rPr>
                <w:rFonts w:ascii="Arial" w:hAnsi="Arial" w:cs="Arial"/>
                <w:bCs/>
                <w:sz w:val="24"/>
                <w:szCs w:val="24"/>
              </w:rPr>
              <w:t>ine Ba</w:t>
            </w:r>
            <w:r w:rsidRPr="00760095">
              <w:rPr>
                <w:rFonts w:ascii="Arial" w:eastAsia="Tahoma,Bold" w:hAnsi="Arial" w:cs="Arial"/>
                <w:bCs/>
                <w:sz w:val="24"/>
                <w:szCs w:val="24"/>
              </w:rPr>
              <w:t>ş</w:t>
            </w:r>
            <w:r w:rsidRPr="00760095">
              <w:rPr>
                <w:rFonts w:ascii="Arial" w:hAnsi="Arial" w:cs="Arial"/>
                <w:bCs/>
                <w:sz w:val="24"/>
                <w:szCs w:val="24"/>
              </w:rPr>
              <w:t xml:space="preserve">vuran Hastalarda </w:t>
            </w:r>
            <w:r w:rsidRPr="00760095">
              <w:rPr>
                <w:rFonts w:ascii="Arial" w:eastAsia="Tahoma,Bold" w:hAnsi="Arial" w:cs="Arial"/>
                <w:bCs/>
                <w:sz w:val="24"/>
                <w:szCs w:val="24"/>
              </w:rPr>
              <w:t>İ</w:t>
            </w:r>
            <w:r w:rsidRPr="00760095">
              <w:rPr>
                <w:rFonts w:ascii="Arial" w:hAnsi="Arial" w:cs="Arial"/>
                <w:bCs/>
                <w:sz w:val="24"/>
                <w:szCs w:val="24"/>
              </w:rPr>
              <w:t>nsülin Direncini Etkileyen Faktörlerin Ara</w:t>
            </w:r>
            <w:r w:rsidRPr="00760095">
              <w:rPr>
                <w:rFonts w:ascii="Arial" w:eastAsia="Tahoma,Bold" w:hAnsi="Arial" w:cs="Arial"/>
                <w:bCs/>
                <w:sz w:val="24"/>
                <w:szCs w:val="24"/>
              </w:rPr>
              <w:t>ş</w:t>
            </w:r>
            <w:r w:rsidRPr="00760095">
              <w:rPr>
                <w:rFonts w:ascii="Arial" w:hAnsi="Arial" w:cs="Arial"/>
                <w:bCs/>
                <w:sz w:val="24"/>
                <w:szCs w:val="24"/>
              </w:rPr>
              <w:t>t</w:t>
            </w:r>
            <w:r w:rsidRPr="00760095">
              <w:rPr>
                <w:rFonts w:ascii="Arial" w:eastAsia="Tahoma,Bold" w:hAnsi="Arial" w:cs="Arial"/>
                <w:bCs/>
                <w:sz w:val="24"/>
                <w:szCs w:val="24"/>
              </w:rPr>
              <w:t>ı</w:t>
            </w:r>
            <w:r w:rsidRPr="00760095">
              <w:rPr>
                <w:rFonts w:ascii="Arial" w:hAnsi="Arial" w:cs="Arial"/>
                <w:bCs/>
                <w:sz w:val="24"/>
                <w:szCs w:val="24"/>
              </w:rPr>
              <w:t>r</w:t>
            </w:r>
            <w:r w:rsidRPr="00760095">
              <w:rPr>
                <w:rFonts w:ascii="Arial" w:eastAsia="Tahoma,Bold" w:hAnsi="Arial" w:cs="Arial"/>
                <w:bCs/>
                <w:sz w:val="24"/>
                <w:szCs w:val="24"/>
              </w:rPr>
              <w:t>ı</w:t>
            </w:r>
            <w:r w:rsidRPr="00760095">
              <w:rPr>
                <w:rFonts w:ascii="Arial" w:hAnsi="Arial" w:cs="Arial"/>
                <w:bCs/>
                <w:sz w:val="24"/>
                <w:szCs w:val="24"/>
              </w:rPr>
              <w:t>lmas</w:t>
            </w:r>
            <w:r w:rsidRPr="00760095">
              <w:rPr>
                <w:rFonts w:ascii="Arial" w:eastAsia="Tahoma,Bold" w:hAnsi="Arial" w:cs="Arial"/>
                <w:bCs/>
                <w:sz w:val="24"/>
                <w:szCs w:val="24"/>
              </w:rPr>
              <w:t>ı</w:t>
            </w:r>
            <w:r w:rsidRPr="000845B2">
              <w:rPr>
                <w:rFonts w:ascii="Arial" w:eastAsia="Tahoma,Bold" w:hAnsi="Arial" w:cs="Arial"/>
                <w:bCs/>
                <w:i/>
                <w:sz w:val="24"/>
                <w:szCs w:val="24"/>
              </w:rPr>
              <w:t xml:space="preserve">, </w:t>
            </w:r>
            <w:r w:rsidRPr="000845B2">
              <w:rPr>
                <w:rFonts w:ascii="Arial" w:hAnsi="Arial" w:cs="Arial"/>
                <w:bCs/>
                <w:i/>
                <w:sz w:val="24"/>
                <w:szCs w:val="24"/>
              </w:rPr>
              <w:t>45. Ul</w:t>
            </w:r>
            <w:r w:rsidR="000845B2" w:rsidRPr="000845B2">
              <w:rPr>
                <w:rFonts w:ascii="Arial" w:hAnsi="Arial" w:cs="Arial"/>
                <w:bCs/>
                <w:i/>
                <w:sz w:val="24"/>
                <w:szCs w:val="24"/>
              </w:rPr>
              <w:t>usal Diyabet Kongresi</w:t>
            </w:r>
            <w:r w:rsidR="000845B2">
              <w:rPr>
                <w:rFonts w:ascii="Arial" w:hAnsi="Arial" w:cs="Arial"/>
                <w:bCs/>
                <w:sz w:val="24"/>
                <w:szCs w:val="24"/>
              </w:rPr>
              <w:t>.</w:t>
            </w:r>
          </w:p>
          <w:p w:rsidR="00C11005" w:rsidRPr="00760095" w:rsidRDefault="00C11005" w:rsidP="004B2EA7">
            <w:pPr>
              <w:jc w:val="both"/>
              <w:rPr>
                <w:rFonts w:ascii="Arial" w:hAnsi="Arial" w:cs="Arial"/>
                <w:sz w:val="24"/>
                <w:szCs w:val="24"/>
              </w:rPr>
            </w:pPr>
            <w:bookmarkStart w:id="0" w:name="_GoBack"/>
            <w:bookmarkEnd w:id="0"/>
          </w:p>
        </w:tc>
      </w:tr>
      <w:tr w:rsidR="00C11005" w:rsidTr="00696853">
        <w:tc>
          <w:tcPr>
            <w:tcW w:w="8613" w:type="dxa"/>
          </w:tcPr>
          <w:p w:rsidR="00C11005" w:rsidRDefault="00C11005" w:rsidP="004B2EA7">
            <w:pPr>
              <w:spacing w:line="360" w:lineRule="auto"/>
              <w:jc w:val="both"/>
              <w:rPr>
                <w:rFonts w:ascii="Arial" w:hAnsi="Arial" w:cs="Arial"/>
                <w:sz w:val="24"/>
                <w:szCs w:val="24"/>
              </w:rPr>
            </w:pPr>
            <w:r w:rsidRPr="00760095">
              <w:rPr>
                <w:rFonts w:ascii="Arial" w:hAnsi="Arial" w:cs="Arial"/>
                <w:bCs/>
                <w:sz w:val="24"/>
                <w:szCs w:val="24"/>
              </w:rPr>
              <w:lastRenderedPageBreak/>
              <w:t>Sharifi F</w:t>
            </w:r>
            <w:proofErr w:type="gramStart"/>
            <w:r w:rsidRPr="00760095">
              <w:rPr>
                <w:rFonts w:ascii="Arial" w:hAnsi="Arial" w:cs="Arial"/>
                <w:bCs/>
                <w:sz w:val="24"/>
                <w:szCs w:val="24"/>
              </w:rPr>
              <w:t>.,</w:t>
            </w:r>
            <w:proofErr w:type="gramEnd"/>
            <w:r w:rsidRPr="00760095">
              <w:rPr>
                <w:rFonts w:ascii="Arial" w:hAnsi="Arial" w:cs="Arial"/>
                <w:bCs/>
                <w:sz w:val="24"/>
                <w:szCs w:val="24"/>
              </w:rPr>
              <w:t xml:space="preserve"> Mousavinasab N.S., Saeini M., Dinmohammadi  M.,(2009).</w:t>
            </w:r>
            <w:r w:rsidRPr="00760095">
              <w:rPr>
                <w:rFonts w:ascii="Arial" w:hAnsi="Arial" w:cs="Arial"/>
                <w:sz w:val="24"/>
                <w:szCs w:val="24"/>
              </w:rPr>
              <w:t xml:space="preserve"> </w:t>
            </w:r>
            <w:r w:rsidRPr="00760095">
              <w:rPr>
                <w:rFonts w:ascii="Arial" w:hAnsi="Arial" w:cs="Arial"/>
                <w:bCs/>
                <w:sz w:val="24"/>
                <w:szCs w:val="24"/>
              </w:rPr>
              <w:t>Prevalence of Metabolic Syndrome in an Adult Urban Population</w:t>
            </w:r>
            <w:r w:rsidRPr="00760095">
              <w:rPr>
                <w:rFonts w:ascii="Arial" w:hAnsi="Arial" w:cs="Arial"/>
                <w:sz w:val="24"/>
                <w:szCs w:val="24"/>
              </w:rPr>
              <w:t xml:space="preserve"> </w:t>
            </w:r>
            <w:r w:rsidRPr="00760095">
              <w:rPr>
                <w:rFonts w:ascii="Arial" w:hAnsi="Arial" w:cs="Arial"/>
                <w:bCs/>
                <w:sz w:val="24"/>
                <w:szCs w:val="24"/>
              </w:rPr>
              <w:t xml:space="preserve">of theWest of Iran. </w:t>
            </w:r>
            <w:r w:rsidRPr="000845B2">
              <w:rPr>
                <w:rFonts w:ascii="Arial" w:hAnsi="Arial" w:cs="Arial"/>
                <w:i/>
                <w:sz w:val="24"/>
                <w:szCs w:val="24"/>
              </w:rPr>
              <w:t>Experimental Diabetes Research</w:t>
            </w:r>
            <w:r w:rsidR="00536FEF">
              <w:rPr>
                <w:rFonts w:ascii="Arial" w:hAnsi="Arial" w:cs="Arial"/>
                <w:sz w:val="24"/>
                <w:szCs w:val="24"/>
              </w:rPr>
              <w:t>, 10,</w:t>
            </w:r>
            <w:r w:rsidRPr="00760095">
              <w:rPr>
                <w:rFonts w:ascii="Arial" w:hAnsi="Arial" w:cs="Arial"/>
                <w:sz w:val="24"/>
                <w:szCs w:val="24"/>
              </w:rPr>
              <w:t>1155.</w:t>
            </w:r>
          </w:p>
          <w:p w:rsidR="00D14BC8" w:rsidRPr="00760095" w:rsidRDefault="00D14BC8" w:rsidP="004B2EA7">
            <w:pPr>
              <w:spacing w:line="360" w:lineRule="auto"/>
              <w:jc w:val="both"/>
              <w:rPr>
                <w:rFonts w:ascii="Arial" w:hAnsi="Arial" w:cs="Arial"/>
                <w:sz w:val="24"/>
                <w:szCs w:val="24"/>
              </w:rPr>
            </w:pPr>
          </w:p>
        </w:tc>
      </w:tr>
      <w:tr w:rsidR="00C11005" w:rsidTr="00696853">
        <w:tc>
          <w:tcPr>
            <w:tcW w:w="8613" w:type="dxa"/>
          </w:tcPr>
          <w:p w:rsidR="00C11005" w:rsidRDefault="00C11005" w:rsidP="004B2EA7">
            <w:pPr>
              <w:autoSpaceDE w:val="0"/>
              <w:autoSpaceDN w:val="0"/>
              <w:adjustRightInd w:val="0"/>
              <w:spacing w:line="360" w:lineRule="auto"/>
              <w:jc w:val="both"/>
              <w:rPr>
                <w:rFonts w:ascii="Arial" w:hAnsi="Arial" w:cs="Arial"/>
                <w:sz w:val="24"/>
                <w:szCs w:val="24"/>
              </w:rPr>
            </w:pPr>
            <w:r w:rsidRPr="00760095">
              <w:rPr>
                <w:rFonts w:ascii="Arial" w:hAnsi="Arial" w:cs="Arial"/>
                <w:sz w:val="24"/>
                <w:szCs w:val="24"/>
              </w:rPr>
              <w:t>Shuldiner A</w:t>
            </w:r>
            <w:r w:rsidR="00536FEF">
              <w:rPr>
                <w:rFonts w:ascii="Arial" w:hAnsi="Arial" w:cs="Arial"/>
                <w:sz w:val="24"/>
                <w:szCs w:val="24"/>
              </w:rPr>
              <w:t>.</w:t>
            </w:r>
            <w:r w:rsidRPr="00760095">
              <w:rPr>
                <w:rFonts w:ascii="Arial" w:hAnsi="Arial" w:cs="Arial"/>
                <w:sz w:val="24"/>
                <w:szCs w:val="24"/>
              </w:rPr>
              <w:t>R</w:t>
            </w:r>
            <w:proofErr w:type="gramStart"/>
            <w:r w:rsidR="00536FEF">
              <w:rPr>
                <w:rFonts w:ascii="Arial" w:hAnsi="Arial" w:cs="Arial"/>
                <w:sz w:val="24"/>
                <w:szCs w:val="24"/>
              </w:rPr>
              <w:t>.</w:t>
            </w:r>
            <w:r w:rsidRPr="00760095">
              <w:rPr>
                <w:rFonts w:ascii="Arial" w:hAnsi="Arial" w:cs="Arial"/>
                <w:sz w:val="24"/>
                <w:szCs w:val="24"/>
              </w:rPr>
              <w:t>,</w:t>
            </w:r>
            <w:proofErr w:type="gramEnd"/>
            <w:r w:rsidRPr="00760095">
              <w:rPr>
                <w:rFonts w:ascii="Arial" w:hAnsi="Arial" w:cs="Arial"/>
                <w:sz w:val="24"/>
                <w:szCs w:val="24"/>
              </w:rPr>
              <w:t xml:space="preserve"> Yang R</w:t>
            </w:r>
            <w:r w:rsidR="00536FEF">
              <w:rPr>
                <w:rFonts w:ascii="Arial" w:hAnsi="Arial" w:cs="Arial"/>
                <w:sz w:val="24"/>
                <w:szCs w:val="24"/>
              </w:rPr>
              <w:t>.</w:t>
            </w:r>
            <w:r w:rsidRPr="00760095">
              <w:rPr>
                <w:rFonts w:ascii="Arial" w:hAnsi="Arial" w:cs="Arial"/>
                <w:sz w:val="24"/>
                <w:szCs w:val="24"/>
              </w:rPr>
              <w:t>, Gong D</w:t>
            </w:r>
            <w:r w:rsidR="00536FEF">
              <w:rPr>
                <w:rFonts w:ascii="Arial" w:hAnsi="Arial" w:cs="Arial"/>
                <w:sz w:val="24"/>
                <w:szCs w:val="24"/>
              </w:rPr>
              <w:t>.</w:t>
            </w:r>
            <w:r w:rsidRPr="00760095">
              <w:rPr>
                <w:rFonts w:ascii="Arial" w:hAnsi="Arial" w:cs="Arial"/>
                <w:sz w:val="24"/>
                <w:szCs w:val="24"/>
              </w:rPr>
              <w:t>W. (2001).Resistin, Obes</w:t>
            </w:r>
            <w:r w:rsidR="00536FEF">
              <w:rPr>
                <w:rFonts w:ascii="Arial" w:hAnsi="Arial" w:cs="Arial"/>
                <w:sz w:val="24"/>
                <w:szCs w:val="24"/>
              </w:rPr>
              <w:t>İ</w:t>
            </w:r>
            <w:r w:rsidRPr="00760095">
              <w:rPr>
                <w:rFonts w:ascii="Arial" w:hAnsi="Arial" w:cs="Arial"/>
                <w:sz w:val="24"/>
                <w:szCs w:val="24"/>
              </w:rPr>
              <w:t xml:space="preserve">ty, and Insulin Resistance-The emerging role of the adipocyte as an endocrine organ. </w:t>
            </w:r>
            <w:r w:rsidRPr="00536FEF">
              <w:rPr>
                <w:rFonts w:ascii="Arial" w:hAnsi="Arial" w:cs="Arial"/>
                <w:i/>
                <w:sz w:val="24"/>
                <w:szCs w:val="24"/>
              </w:rPr>
              <w:t>N Engl J Med</w:t>
            </w:r>
            <w:r w:rsidR="00536FEF">
              <w:rPr>
                <w:rFonts w:ascii="Arial" w:hAnsi="Arial" w:cs="Arial"/>
                <w:sz w:val="24"/>
                <w:szCs w:val="24"/>
              </w:rPr>
              <w:t>,345,18,</w:t>
            </w:r>
            <w:r w:rsidRPr="00760095">
              <w:rPr>
                <w:rFonts w:ascii="Arial" w:hAnsi="Arial" w:cs="Arial"/>
                <w:sz w:val="24"/>
                <w:szCs w:val="24"/>
              </w:rPr>
              <w:t xml:space="preserve"> 1345-1346</w:t>
            </w:r>
            <w:r>
              <w:rPr>
                <w:rFonts w:ascii="Arial" w:hAnsi="Arial" w:cs="Arial"/>
                <w:sz w:val="24"/>
                <w:szCs w:val="24"/>
              </w:rPr>
              <w:t>.</w:t>
            </w:r>
          </w:p>
          <w:p w:rsidR="00D14BC8" w:rsidRPr="00536FEF" w:rsidRDefault="00D14BC8" w:rsidP="004B2EA7">
            <w:pPr>
              <w:autoSpaceDE w:val="0"/>
              <w:autoSpaceDN w:val="0"/>
              <w:adjustRightInd w:val="0"/>
              <w:spacing w:line="360" w:lineRule="auto"/>
              <w:jc w:val="both"/>
              <w:rPr>
                <w:rFonts w:ascii="Arial" w:hAnsi="Arial" w:cs="Arial"/>
                <w:sz w:val="24"/>
                <w:szCs w:val="24"/>
              </w:rPr>
            </w:pPr>
          </w:p>
        </w:tc>
      </w:tr>
      <w:tr w:rsidR="00C11005" w:rsidTr="00696853">
        <w:tc>
          <w:tcPr>
            <w:tcW w:w="8613" w:type="dxa"/>
          </w:tcPr>
          <w:p w:rsidR="00C11005" w:rsidRPr="00043946" w:rsidRDefault="00C11005" w:rsidP="004B2EA7">
            <w:pPr>
              <w:autoSpaceDE w:val="0"/>
              <w:autoSpaceDN w:val="0"/>
              <w:adjustRightInd w:val="0"/>
              <w:spacing w:line="360" w:lineRule="auto"/>
              <w:jc w:val="both"/>
              <w:rPr>
                <w:rFonts w:ascii="Arial" w:hAnsi="Arial" w:cs="Arial"/>
                <w:sz w:val="24"/>
                <w:szCs w:val="24"/>
              </w:rPr>
            </w:pPr>
            <w:r w:rsidRPr="00760095">
              <w:rPr>
                <w:rFonts w:ascii="Arial" w:hAnsi="Arial" w:cs="Arial"/>
                <w:sz w:val="24"/>
                <w:szCs w:val="24"/>
              </w:rPr>
              <w:t>Sonsuz A. (</w:t>
            </w:r>
            <w:r w:rsidR="00043946">
              <w:rPr>
                <w:rFonts w:ascii="Arial" w:hAnsi="Arial" w:cs="Arial"/>
                <w:sz w:val="24"/>
                <w:szCs w:val="24"/>
              </w:rPr>
              <w:t xml:space="preserve">2004). </w:t>
            </w:r>
            <w:r w:rsidRPr="00760095">
              <w:rPr>
                <w:rFonts w:ascii="Arial" w:hAnsi="Arial" w:cs="Arial"/>
                <w:sz w:val="24"/>
                <w:szCs w:val="24"/>
              </w:rPr>
              <w:t xml:space="preserve">Yağlı Karaciğer Hastalığı, </w:t>
            </w:r>
            <w:proofErr w:type="gramStart"/>
            <w:r w:rsidRPr="00760095">
              <w:rPr>
                <w:rFonts w:ascii="Arial" w:hAnsi="Arial" w:cs="Arial"/>
                <w:sz w:val="24"/>
                <w:szCs w:val="24"/>
              </w:rPr>
              <w:t>İ .Ü</w:t>
            </w:r>
            <w:proofErr w:type="gramEnd"/>
            <w:r w:rsidRPr="00760095">
              <w:rPr>
                <w:rFonts w:ascii="Arial" w:hAnsi="Arial" w:cs="Arial"/>
                <w:sz w:val="24"/>
                <w:szCs w:val="24"/>
              </w:rPr>
              <w:t xml:space="preserve">. Cerrahpaşa Tıp Fakültesi Sürekli </w:t>
            </w:r>
            <w:r w:rsidRPr="00043946">
              <w:rPr>
                <w:rFonts w:ascii="Arial" w:hAnsi="Arial" w:cs="Arial"/>
                <w:i/>
                <w:sz w:val="24"/>
                <w:szCs w:val="24"/>
              </w:rPr>
              <w:t>Tıp Eğitimi Etkinlikleri, Gastroenterolojide Klinik Yaklaşım Sempozyum</w:t>
            </w:r>
            <w:r w:rsidR="00043946" w:rsidRPr="00043946">
              <w:rPr>
                <w:rFonts w:ascii="Arial" w:hAnsi="Arial" w:cs="Arial"/>
                <w:i/>
                <w:sz w:val="24"/>
                <w:szCs w:val="24"/>
              </w:rPr>
              <w:t>u</w:t>
            </w:r>
            <w:r w:rsidRPr="00760095">
              <w:rPr>
                <w:rFonts w:ascii="Arial" w:hAnsi="Arial" w:cs="Arial"/>
                <w:sz w:val="24"/>
                <w:szCs w:val="24"/>
              </w:rPr>
              <w:t>, 38 ,171-180</w:t>
            </w:r>
            <w:r>
              <w:rPr>
                <w:rFonts w:ascii="Arial" w:hAnsi="Arial" w:cs="Arial"/>
                <w:sz w:val="24"/>
                <w:szCs w:val="24"/>
              </w:rPr>
              <w:t>.</w:t>
            </w:r>
          </w:p>
        </w:tc>
      </w:tr>
      <w:tr w:rsidR="00C11005" w:rsidTr="00696853">
        <w:tc>
          <w:tcPr>
            <w:tcW w:w="8613" w:type="dxa"/>
          </w:tcPr>
          <w:p w:rsidR="00B6600B" w:rsidRDefault="00B6600B" w:rsidP="004B2EA7">
            <w:pPr>
              <w:autoSpaceDE w:val="0"/>
              <w:autoSpaceDN w:val="0"/>
              <w:adjustRightInd w:val="0"/>
              <w:spacing w:line="360" w:lineRule="auto"/>
              <w:jc w:val="both"/>
              <w:rPr>
                <w:rFonts w:ascii="Arial" w:eastAsia="FeniceTr" w:hAnsi="Arial" w:cs="Arial"/>
                <w:color w:val="000000"/>
                <w:sz w:val="24"/>
                <w:szCs w:val="24"/>
              </w:rPr>
            </w:pPr>
          </w:p>
          <w:p w:rsidR="00C11005" w:rsidRDefault="00C11005" w:rsidP="004B2EA7">
            <w:pPr>
              <w:autoSpaceDE w:val="0"/>
              <w:autoSpaceDN w:val="0"/>
              <w:adjustRightInd w:val="0"/>
              <w:spacing w:line="360" w:lineRule="auto"/>
              <w:jc w:val="both"/>
              <w:rPr>
                <w:rFonts w:ascii="Arial" w:hAnsi="Arial" w:cs="Arial"/>
                <w:sz w:val="24"/>
                <w:szCs w:val="24"/>
              </w:rPr>
            </w:pPr>
            <w:r w:rsidRPr="00760095">
              <w:rPr>
                <w:rFonts w:ascii="Arial" w:eastAsia="FeniceTr" w:hAnsi="Arial" w:cs="Arial"/>
                <w:color w:val="000000"/>
                <w:sz w:val="24"/>
                <w:szCs w:val="24"/>
              </w:rPr>
              <w:t>Söylemez N</w:t>
            </w:r>
            <w:proofErr w:type="gramStart"/>
            <w:r w:rsidRPr="00760095">
              <w:rPr>
                <w:rFonts w:ascii="Arial" w:eastAsia="FeniceTr" w:hAnsi="Arial" w:cs="Arial"/>
                <w:color w:val="000000"/>
                <w:sz w:val="24"/>
                <w:szCs w:val="24"/>
              </w:rPr>
              <w:t>.,</w:t>
            </w:r>
            <w:proofErr w:type="gramEnd"/>
            <w:r w:rsidRPr="00760095">
              <w:rPr>
                <w:rFonts w:ascii="Arial" w:eastAsia="FeniceTr" w:hAnsi="Arial" w:cs="Arial"/>
                <w:color w:val="000000"/>
                <w:sz w:val="24"/>
                <w:szCs w:val="24"/>
              </w:rPr>
              <w:t>Demirbağ R., Sezen Y.,Yıldız A., Akpınar O.</w:t>
            </w:r>
            <w:r w:rsidR="00384AD7">
              <w:rPr>
                <w:rFonts w:ascii="Arial" w:eastAsia="FeniceTr" w:hAnsi="Arial" w:cs="Arial"/>
                <w:color w:val="000000"/>
                <w:sz w:val="24"/>
                <w:szCs w:val="24"/>
              </w:rPr>
              <w:t xml:space="preserve"> </w:t>
            </w:r>
            <w:r w:rsidRPr="00760095">
              <w:rPr>
                <w:rFonts w:ascii="Arial" w:eastAsia="FeniceTr" w:hAnsi="Arial" w:cs="Arial"/>
                <w:color w:val="000000"/>
                <w:sz w:val="24"/>
                <w:szCs w:val="24"/>
              </w:rPr>
              <w:t>(</w:t>
            </w:r>
            <w:r w:rsidRPr="00760095">
              <w:rPr>
                <w:rFonts w:ascii="Arial" w:hAnsi="Arial" w:cs="Arial"/>
                <w:sz w:val="24"/>
                <w:szCs w:val="24"/>
              </w:rPr>
              <w:t>2010) .</w:t>
            </w:r>
            <w:r w:rsidR="00B36FB3">
              <w:rPr>
                <w:rFonts w:ascii="Arial" w:eastAsia="FeniceTr" w:hAnsi="Arial" w:cs="Arial"/>
                <w:color w:val="000000"/>
                <w:sz w:val="24"/>
                <w:szCs w:val="24"/>
              </w:rPr>
              <w:t xml:space="preserve"> Vücut Ki</w:t>
            </w:r>
            <w:r w:rsidRPr="00760095">
              <w:rPr>
                <w:rFonts w:ascii="Arial" w:eastAsia="FeniceTr" w:hAnsi="Arial" w:cs="Arial"/>
                <w:color w:val="000000"/>
                <w:sz w:val="24"/>
                <w:szCs w:val="24"/>
              </w:rPr>
              <w:t>tle İndeksine Göre Le</w:t>
            </w:r>
            <w:r w:rsidR="00384AD7">
              <w:rPr>
                <w:rFonts w:ascii="Arial" w:eastAsia="FeniceTr" w:hAnsi="Arial" w:cs="Arial"/>
                <w:color w:val="000000"/>
                <w:sz w:val="24"/>
                <w:szCs w:val="24"/>
              </w:rPr>
              <w:t>ptin Ve Adiponektin Seviyeleri v</w:t>
            </w:r>
            <w:r w:rsidRPr="00760095">
              <w:rPr>
                <w:rFonts w:ascii="Arial" w:eastAsia="FeniceTr" w:hAnsi="Arial" w:cs="Arial"/>
                <w:color w:val="000000"/>
                <w:sz w:val="24"/>
                <w:szCs w:val="24"/>
              </w:rPr>
              <w:t xml:space="preserve">e Bunların Oksidatif Parametrelerle </w:t>
            </w:r>
            <w:proofErr w:type="gramStart"/>
            <w:r w:rsidRPr="00760095">
              <w:rPr>
                <w:rFonts w:ascii="Arial" w:eastAsia="FeniceTr" w:hAnsi="Arial" w:cs="Arial"/>
                <w:color w:val="000000"/>
                <w:sz w:val="24"/>
                <w:szCs w:val="24"/>
              </w:rPr>
              <w:t>İlişkisi,</w:t>
            </w:r>
            <w:r w:rsidRPr="008B249B">
              <w:rPr>
                <w:rFonts w:ascii="Arial" w:hAnsi="Arial" w:cs="Arial"/>
                <w:i/>
                <w:sz w:val="24"/>
                <w:szCs w:val="24"/>
              </w:rPr>
              <w:t>Anadolu</w:t>
            </w:r>
            <w:proofErr w:type="gramEnd"/>
            <w:r w:rsidRPr="008B249B">
              <w:rPr>
                <w:rFonts w:ascii="Arial" w:hAnsi="Arial" w:cs="Arial"/>
                <w:i/>
                <w:sz w:val="24"/>
                <w:szCs w:val="24"/>
              </w:rPr>
              <w:t xml:space="preserve"> Kardiyol Derg</w:t>
            </w:r>
            <w:r w:rsidR="00384AD7">
              <w:rPr>
                <w:rFonts w:ascii="Arial" w:hAnsi="Arial" w:cs="Arial"/>
                <w:sz w:val="24"/>
                <w:szCs w:val="24"/>
              </w:rPr>
              <w:t xml:space="preserve">,10, </w:t>
            </w:r>
            <w:r w:rsidRPr="00760095">
              <w:rPr>
                <w:rFonts w:ascii="Arial" w:hAnsi="Arial" w:cs="Arial"/>
                <w:sz w:val="24"/>
                <w:szCs w:val="24"/>
              </w:rPr>
              <w:t>391-6.</w:t>
            </w:r>
          </w:p>
          <w:p w:rsidR="00D14BC8" w:rsidRPr="00043946" w:rsidRDefault="00D14BC8" w:rsidP="004B2EA7">
            <w:pPr>
              <w:autoSpaceDE w:val="0"/>
              <w:autoSpaceDN w:val="0"/>
              <w:adjustRightInd w:val="0"/>
              <w:spacing w:line="360" w:lineRule="auto"/>
              <w:jc w:val="both"/>
              <w:rPr>
                <w:rFonts w:ascii="Arial" w:hAnsi="Arial" w:cs="Arial"/>
                <w:sz w:val="24"/>
                <w:szCs w:val="24"/>
              </w:rPr>
            </w:pPr>
          </w:p>
        </w:tc>
      </w:tr>
      <w:tr w:rsidR="00C11005" w:rsidTr="00696853">
        <w:tc>
          <w:tcPr>
            <w:tcW w:w="8613" w:type="dxa"/>
          </w:tcPr>
          <w:p w:rsidR="00C11005" w:rsidRDefault="00C11005" w:rsidP="004B2EA7">
            <w:pPr>
              <w:autoSpaceDE w:val="0"/>
              <w:autoSpaceDN w:val="0"/>
              <w:adjustRightInd w:val="0"/>
              <w:spacing w:line="360" w:lineRule="auto"/>
              <w:jc w:val="both"/>
              <w:rPr>
                <w:rFonts w:ascii="Arial" w:hAnsi="Arial" w:cs="Arial"/>
                <w:sz w:val="24"/>
                <w:szCs w:val="24"/>
              </w:rPr>
            </w:pPr>
            <w:r w:rsidRPr="00760095">
              <w:rPr>
                <w:rFonts w:ascii="Arial" w:hAnsi="Arial" w:cs="Arial"/>
                <w:sz w:val="24"/>
                <w:szCs w:val="24"/>
              </w:rPr>
              <w:t>Tan S</w:t>
            </w:r>
            <w:proofErr w:type="gramStart"/>
            <w:r w:rsidRPr="00760095">
              <w:rPr>
                <w:rFonts w:ascii="Arial" w:hAnsi="Arial" w:cs="Arial"/>
                <w:sz w:val="24"/>
                <w:szCs w:val="24"/>
              </w:rPr>
              <w:t>.,</w:t>
            </w:r>
            <w:proofErr w:type="gramEnd"/>
            <w:r w:rsidRPr="00760095">
              <w:rPr>
                <w:rFonts w:ascii="Arial" w:hAnsi="Arial" w:cs="Arial"/>
                <w:sz w:val="24"/>
                <w:szCs w:val="24"/>
              </w:rPr>
              <w:t xml:space="preserve"> Scherag A. , Janssen O.E. ,Hahn S. , Lahner H. ,Dietz T. ,Scherag  S., Grallert H.,  Vogel C.,Kimmig R. ,Illig  T., Mann  K., Hebebrand J., Hinney A. (2010).</w:t>
            </w:r>
            <w:r w:rsidRPr="00760095">
              <w:rPr>
                <w:rFonts w:ascii="Arial" w:hAnsi="Arial" w:cs="Arial"/>
                <w:bCs/>
                <w:sz w:val="24"/>
                <w:szCs w:val="24"/>
              </w:rPr>
              <w:t xml:space="preserve"> Large effects on body mass index and insulin resistance of fat mass and obesity associated gene (FTO) variants in patients with polycystic ovary syndrome (PCOS),</w:t>
            </w:r>
            <w:r w:rsidRPr="00760095">
              <w:rPr>
                <w:rFonts w:ascii="Arial" w:hAnsi="Arial" w:cs="Arial"/>
                <w:i/>
                <w:iCs/>
                <w:sz w:val="24"/>
                <w:szCs w:val="24"/>
              </w:rPr>
              <w:t xml:space="preserve"> BMC Medical Genetics</w:t>
            </w:r>
            <w:r w:rsidRPr="00760095">
              <w:rPr>
                <w:rFonts w:ascii="Arial" w:hAnsi="Arial" w:cs="Arial"/>
                <w:sz w:val="24"/>
                <w:szCs w:val="24"/>
              </w:rPr>
              <w:t xml:space="preserve">, </w:t>
            </w:r>
            <w:r w:rsidRPr="00760095">
              <w:rPr>
                <w:rFonts w:ascii="Arial" w:hAnsi="Arial" w:cs="Arial"/>
                <w:bCs/>
                <w:sz w:val="24"/>
                <w:szCs w:val="24"/>
              </w:rPr>
              <w:t>11</w:t>
            </w:r>
            <w:r w:rsidRPr="00760095">
              <w:rPr>
                <w:rFonts w:ascii="Arial" w:hAnsi="Arial" w:cs="Arial"/>
                <w:sz w:val="24"/>
                <w:szCs w:val="24"/>
              </w:rPr>
              <w:t>,12.</w:t>
            </w:r>
          </w:p>
          <w:p w:rsidR="00D14BC8" w:rsidRPr="00384AD7" w:rsidRDefault="00D14BC8" w:rsidP="004B2EA7">
            <w:pPr>
              <w:autoSpaceDE w:val="0"/>
              <w:autoSpaceDN w:val="0"/>
              <w:adjustRightInd w:val="0"/>
              <w:spacing w:line="360" w:lineRule="auto"/>
              <w:jc w:val="both"/>
              <w:rPr>
                <w:rFonts w:ascii="Arial" w:hAnsi="Arial" w:cs="Arial"/>
                <w:sz w:val="24"/>
                <w:szCs w:val="24"/>
              </w:rPr>
            </w:pPr>
          </w:p>
        </w:tc>
      </w:tr>
      <w:tr w:rsidR="00C11005" w:rsidTr="00696853">
        <w:tc>
          <w:tcPr>
            <w:tcW w:w="8613" w:type="dxa"/>
          </w:tcPr>
          <w:p w:rsidR="00C11005" w:rsidRPr="00384AD7" w:rsidRDefault="00C11005" w:rsidP="004B2EA7">
            <w:pPr>
              <w:autoSpaceDE w:val="0"/>
              <w:autoSpaceDN w:val="0"/>
              <w:adjustRightInd w:val="0"/>
              <w:spacing w:line="360" w:lineRule="auto"/>
              <w:jc w:val="both"/>
              <w:rPr>
                <w:rFonts w:ascii="Arial" w:hAnsi="Arial" w:cs="Arial"/>
                <w:sz w:val="24"/>
                <w:szCs w:val="24"/>
              </w:rPr>
            </w:pPr>
            <w:r w:rsidRPr="00760095">
              <w:rPr>
                <w:rFonts w:ascii="Arial" w:hAnsi="Arial" w:cs="Arial"/>
                <w:sz w:val="24"/>
                <w:szCs w:val="24"/>
              </w:rPr>
              <w:t>Tanita T</w:t>
            </w:r>
            <w:proofErr w:type="gramStart"/>
            <w:r w:rsidRPr="00760095">
              <w:rPr>
                <w:rFonts w:ascii="Arial" w:hAnsi="Arial" w:cs="Arial"/>
                <w:sz w:val="24"/>
                <w:szCs w:val="24"/>
              </w:rPr>
              <w:t>.,</w:t>
            </w:r>
            <w:proofErr w:type="gramEnd"/>
            <w:r w:rsidRPr="00760095">
              <w:rPr>
                <w:rFonts w:ascii="Arial" w:hAnsi="Arial" w:cs="Arial"/>
                <w:sz w:val="24"/>
                <w:szCs w:val="24"/>
              </w:rPr>
              <w:t xml:space="preserve"> Miyokoshi H.,Nakano Y. (2008). Performance of ELISA for spesific measurement of High-Molecular-Weight (HMW) </w:t>
            </w:r>
            <w:r>
              <w:rPr>
                <w:rFonts w:ascii="Arial" w:hAnsi="Arial" w:cs="Arial"/>
                <w:sz w:val="24"/>
                <w:szCs w:val="24"/>
              </w:rPr>
              <w:t>adiponectin,333,</w:t>
            </w:r>
            <w:r w:rsidRPr="00760095">
              <w:rPr>
                <w:rFonts w:ascii="Arial" w:hAnsi="Arial" w:cs="Arial"/>
                <w:sz w:val="24"/>
                <w:szCs w:val="24"/>
              </w:rPr>
              <w:t>139-146.</w:t>
            </w:r>
          </w:p>
        </w:tc>
      </w:tr>
      <w:tr w:rsidR="00C11005" w:rsidTr="00696853">
        <w:tc>
          <w:tcPr>
            <w:tcW w:w="8613" w:type="dxa"/>
          </w:tcPr>
          <w:p w:rsidR="00B6600B" w:rsidRDefault="00B6600B" w:rsidP="004B2EA7">
            <w:pPr>
              <w:autoSpaceDE w:val="0"/>
              <w:autoSpaceDN w:val="0"/>
              <w:adjustRightInd w:val="0"/>
              <w:spacing w:line="360" w:lineRule="auto"/>
              <w:jc w:val="both"/>
              <w:rPr>
                <w:rFonts w:ascii="Arial" w:eastAsia="TimesNewRoman" w:hAnsi="Arial" w:cs="Arial"/>
                <w:sz w:val="24"/>
                <w:szCs w:val="24"/>
              </w:rPr>
            </w:pPr>
          </w:p>
          <w:p w:rsidR="00C11005" w:rsidRDefault="00C11005" w:rsidP="004B2EA7">
            <w:pPr>
              <w:autoSpaceDE w:val="0"/>
              <w:autoSpaceDN w:val="0"/>
              <w:adjustRightInd w:val="0"/>
              <w:spacing w:line="360" w:lineRule="auto"/>
              <w:jc w:val="both"/>
              <w:rPr>
                <w:rFonts w:ascii="Arial" w:eastAsia="TimesNewRoman" w:hAnsi="Arial" w:cs="Arial"/>
                <w:sz w:val="24"/>
                <w:szCs w:val="24"/>
              </w:rPr>
            </w:pPr>
            <w:r w:rsidRPr="00760095">
              <w:rPr>
                <w:rFonts w:ascii="Arial" w:eastAsia="TimesNewRoman" w:hAnsi="Arial" w:cs="Arial"/>
                <w:sz w:val="24"/>
                <w:szCs w:val="24"/>
              </w:rPr>
              <w:t xml:space="preserve">Tanyolaç S.(2009). </w:t>
            </w:r>
            <w:r w:rsidRPr="008B249B">
              <w:rPr>
                <w:rFonts w:ascii="Arial" w:eastAsia="TimesNewRoman" w:hAnsi="Arial" w:cs="Arial"/>
                <w:iCs/>
                <w:sz w:val="24"/>
                <w:szCs w:val="24"/>
              </w:rPr>
              <w:t xml:space="preserve">İnsülin Resistansında Membran Glikoprotein Plazma Cell Antijen 1'in (Pc-1) </w:t>
            </w:r>
            <w:proofErr w:type="gramStart"/>
            <w:r w:rsidRPr="008B249B">
              <w:rPr>
                <w:rFonts w:ascii="Arial" w:eastAsia="TimesNewRoman" w:hAnsi="Arial" w:cs="Arial"/>
                <w:iCs/>
                <w:sz w:val="24"/>
                <w:szCs w:val="24"/>
              </w:rPr>
              <w:t>Rolü</w:t>
            </w:r>
            <w:r w:rsidRPr="008B249B">
              <w:rPr>
                <w:rFonts w:ascii="Arial" w:eastAsia="TimesNewRoman" w:hAnsi="Arial" w:cs="Arial"/>
                <w:sz w:val="24"/>
                <w:szCs w:val="24"/>
              </w:rPr>
              <w:t xml:space="preserve"> </w:t>
            </w:r>
            <w:r w:rsidRPr="00760095">
              <w:rPr>
                <w:rFonts w:ascii="Arial" w:eastAsia="TimesNewRoman" w:hAnsi="Arial" w:cs="Arial"/>
                <w:sz w:val="24"/>
                <w:szCs w:val="24"/>
              </w:rPr>
              <w:t>,</w:t>
            </w:r>
            <w:r w:rsidRPr="008B249B">
              <w:rPr>
                <w:rFonts w:ascii="Arial" w:eastAsia="TimesNewRoman" w:hAnsi="Arial" w:cs="Arial"/>
                <w:i/>
                <w:sz w:val="24"/>
                <w:szCs w:val="24"/>
              </w:rPr>
              <w:t>Endokrinolojide</w:t>
            </w:r>
            <w:proofErr w:type="gramEnd"/>
            <w:r w:rsidRPr="008B249B">
              <w:rPr>
                <w:rFonts w:ascii="Arial" w:eastAsia="TimesNewRoman" w:hAnsi="Arial" w:cs="Arial"/>
                <w:i/>
                <w:sz w:val="24"/>
                <w:szCs w:val="24"/>
              </w:rPr>
              <w:t xml:space="preserve"> Diyalog</w:t>
            </w:r>
            <w:r w:rsidRPr="00760095">
              <w:rPr>
                <w:rFonts w:ascii="Arial" w:eastAsia="TimesNewRoman" w:hAnsi="Arial" w:cs="Arial"/>
                <w:sz w:val="24"/>
                <w:szCs w:val="24"/>
              </w:rPr>
              <w:t xml:space="preserve"> ,6,</w:t>
            </w:r>
            <w:r w:rsidR="00384AD7">
              <w:rPr>
                <w:rFonts w:ascii="Arial" w:eastAsia="TimesNewRoman" w:hAnsi="Arial" w:cs="Arial"/>
                <w:sz w:val="24"/>
                <w:szCs w:val="24"/>
              </w:rPr>
              <w:t xml:space="preserve"> </w:t>
            </w:r>
            <w:r w:rsidRPr="00760095">
              <w:rPr>
                <w:rFonts w:ascii="Arial" w:eastAsia="TimesNewRoman" w:hAnsi="Arial" w:cs="Arial"/>
                <w:sz w:val="24"/>
                <w:szCs w:val="24"/>
              </w:rPr>
              <w:t>226-229.</w:t>
            </w:r>
          </w:p>
          <w:p w:rsidR="00D14BC8" w:rsidRPr="00384AD7" w:rsidRDefault="00D14BC8" w:rsidP="004B2EA7">
            <w:pPr>
              <w:autoSpaceDE w:val="0"/>
              <w:autoSpaceDN w:val="0"/>
              <w:adjustRightInd w:val="0"/>
              <w:spacing w:line="360" w:lineRule="auto"/>
              <w:jc w:val="both"/>
              <w:rPr>
                <w:rFonts w:ascii="Arial" w:eastAsia="TimesNewRoman" w:hAnsi="Arial" w:cs="Arial"/>
                <w:sz w:val="24"/>
                <w:szCs w:val="24"/>
              </w:rPr>
            </w:pPr>
          </w:p>
        </w:tc>
      </w:tr>
      <w:tr w:rsidR="00C11005" w:rsidTr="00696853">
        <w:tc>
          <w:tcPr>
            <w:tcW w:w="8613" w:type="dxa"/>
          </w:tcPr>
          <w:p w:rsidR="00C11005" w:rsidRDefault="00C11005" w:rsidP="004B2EA7">
            <w:pPr>
              <w:autoSpaceDE w:val="0"/>
              <w:autoSpaceDN w:val="0"/>
              <w:adjustRightInd w:val="0"/>
              <w:spacing w:line="360" w:lineRule="auto"/>
              <w:jc w:val="both"/>
              <w:rPr>
                <w:rFonts w:ascii="Arial" w:hAnsi="Arial" w:cs="Arial"/>
                <w:sz w:val="24"/>
                <w:szCs w:val="24"/>
              </w:rPr>
            </w:pPr>
            <w:r w:rsidRPr="00760095">
              <w:rPr>
                <w:rFonts w:ascii="Arial" w:hAnsi="Arial" w:cs="Arial"/>
                <w:sz w:val="24"/>
                <w:szCs w:val="24"/>
              </w:rPr>
              <w:t>Telefoncu A</w:t>
            </w:r>
            <w:proofErr w:type="gramStart"/>
            <w:r w:rsidRPr="00760095">
              <w:rPr>
                <w:rFonts w:ascii="Arial" w:hAnsi="Arial" w:cs="Arial"/>
                <w:sz w:val="24"/>
                <w:szCs w:val="24"/>
              </w:rPr>
              <w:t>.,</w:t>
            </w:r>
            <w:proofErr w:type="gramEnd"/>
            <w:r w:rsidRPr="00760095">
              <w:rPr>
                <w:rFonts w:ascii="Arial" w:hAnsi="Arial" w:cs="Arial"/>
                <w:sz w:val="24"/>
                <w:szCs w:val="24"/>
              </w:rPr>
              <w:t xml:space="preserve">Salnikow J., Zihnioğlu F.,Kılınç A.(2000).Biyokimya Lisansüstü Yaz </w:t>
            </w:r>
            <w:r>
              <w:rPr>
                <w:rFonts w:ascii="Arial" w:hAnsi="Arial" w:cs="Arial"/>
                <w:sz w:val="24"/>
                <w:szCs w:val="24"/>
              </w:rPr>
              <w:t>Okulu,</w:t>
            </w:r>
            <w:r w:rsidR="00384AD7">
              <w:rPr>
                <w:rFonts w:ascii="Arial" w:hAnsi="Arial" w:cs="Arial"/>
                <w:sz w:val="24"/>
                <w:szCs w:val="24"/>
              </w:rPr>
              <w:t xml:space="preserve"> </w:t>
            </w:r>
            <w:r w:rsidRPr="00760095">
              <w:rPr>
                <w:rFonts w:ascii="Arial" w:hAnsi="Arial" w:cs="Arial"/>
                <w:sz w:val="24"/>
                <w:szCs w:val="24"/>
              </w:rPr>
              <w:t>201-222.</w:t>
            </w:r>
          </w:p>
          <w:p w:rsidR="00D14BC8" w:rsidRPr="00384AD7" w:rsidRDefault="00D14BC8" w:rsidP="004B2EA7">
            <w:pPr>
              <w:autoSpaceDE w:val="0"/>
              <w:autoSpaceDN w:val="0"/>
              <w:adjustRightInd w:val="0"/>
              <w:spacing w:line="360" w:lineRule="auto"/>
              <w:jc w:val="both"/>
              <w:rPr>
                <w:rFonts w:ascii="Arial" w:hAnsi="Arial" w:cs="Arial"/>
                <w:sz w:val="24"/>
                <w:szCs w:val="24"/>
              </w:rPr>
            </w:pPr>
          </w:p>
        </w:tc>
      </w:tr>
      <w:tr w:rsidR="00C11005" w:rsidTr="00696853">
        <w:tc>
          <w:tcPr>
            <w:tcW w:w="8613" w:type="dxa"/>
          </w:tcPr>
          <w:p w:rsidR="00C11005" w:rsidRDefault="00C11005" w:rsidP="004B2EA7">
            <w:pPr>
              <w:autoSpaceDE w:val="0"/>
              <w:autoSpaceDN w:val="0"/>
              <w:adjustRightInd w:val="0"/>
              <w:spacing w:line="360" w:lineRule="auto"/>
              <w:jc w:val="both"/>
              <w:rPr>
                <w:rFonts w:ascii="Arial" w:hAnsi="Arial" w:cs="Arial"/>
                <w:sz w:val="24"/>
                <w:szCs w:val="24"/>
              </w:rPr>
            </w:pPr>
            <w:r w:rsidRPr="00760095">
              <w:rPr>
                <w:rFonts w:ascii="Arial" w:hAnsi="Arial" w:cs="Arial"/>
                <w:sz w:val="24"/>
                <w:szCs w:val="24"/>
              </w:rPr>
              <w:lastRenderedPageBreak/>
              <w:t>Tenenbaum A</w:t>
            </w:r>
            <w:proofErr w:type="gramStart"/>
            <w:r w:rsidRPr="00760095">
              <w:rPr>
                <w:rFonts w:ascii="Arial" w:hAnsi="Arial" w:cs="Arial"/>
                <w:sz w:val="24"/>
                <w:szCs w:val="24"/>
              </w:rPr>
              <w:t>.,</w:t>
            </w:r>
            <w:proofErr w:type="gramEnd"/>
            <w:r w:rsidRPr="00760095">
              <w:rPr>
                <w:rFonts w:ascii="Arial" w:hAnsi="Arial" w:cs="Arial"/>
                <w:sz w:val="24"/>
                <w:szCs w:val="24"/>
              </w:rPr>
              <w:t xml:space="preserve"> Fisman E.Z. (2011).</w:t>
            </w:r>
            <w:r w:rsidRPr="00760095">
              <w:rPr>
                <w:rFonts w:ascii="Arial" w:hAnsi="Arial" w:cs="Arial"/>
                <w:bCs/>
                <w:sz w:val="24"/>
                <w:szCs w:val="24"/>
              </w:rPr>
              <w:t xml:space="preserve">The metabolic syndrome... is dead": These reports are an </w:t>
            </w:r>
            <w:proofErr w:type="gramStart"/>
            <w:r w:rsidRPr="00760095">
              <w:rPr>
                <w:rFonts w:ascii="Arial" w:hAnsi="Arial" w:cs="Arial"/>
                <w:bCs/>
                <w:sz w:val="24"/>
                <w:szCs w:val="24"/>
              </w:rPr>
              <w:t>exaggeration</w:t>
            </w:r>
            <w:r w:rsidRPr="00760095">
              <w:rPr>
                <w:rFonts w:ascii="Arial" w:hAnsi="Arial" w:cs="Arial"/>
                <w:sz w:val="24"/>
                <w:szCs w:val="24"/>
              </w:rPr>
              <w:t>,</w:t>
            </w:r>
            <w:r w:rsidRPr="00760095">
              <w:rPr>
                <w:rFonts w:ascii="Arial" w:hAnsi="Arial" w:cs="Arial"/>
                <w:i/>
                <w:iCs/>
                <w:sz w:val="24"/>
                <w:szCs w:val="24"/>
              </w:rPr>
              <w:t>Cardiovascular</w:t>
            </w:r>
            <w:proofErr w:type="gramEnd"/>
            <w:r w:rsidRPr="00760095">
              <w:rPr>
                <w:rFonts w:ascii="Arial" w:hAnsi="Arial" w:cs="Arial"/>
                <w:i/>
                <w:iCs/>
                <w:sz w:val="24"/>
                <w:szCs w:val="24"/>
              </w:rPr>
              <w:t xml:space="preserve"> Diabetology</w:t>
            </w:r>
            <w:r w:rsidRPr="00760095">
              <w:rPr>
                <w:rFonts w:ascii="Arial" w:hAnsi="Arial" w:cs="Arial"/>
                <w:sz w:val="24"/>
                <w:szCs w:val="24"/>
              </w:rPr>
              <w:t xml:space="preserve">, </w:t>
            </w:r>
            <w:r w:rsidRPr="00760095">
              <w:rPr>
                <w:rFonts w:ascii="Arial" w:hAnsi="Arial" w:cs="Arial"/>
                <w:bCs/>
                <w:sz w:val="24"/>
                <w:szCs w:val="24"/>
              </w:rPr>
              <w:t>10</w:t>
            </w:r>
            <w:r w:rsidR="00384AD7">
              <w:rPr>
                <w:rFonts w:ascii="Arial" w:hAnsi="Arial" w:cs="Arial"/>
                <w:sz w:val="24"/>
                <w:szCs w:val="24"/>
              </w:rPr>
              <w:t xml:space="preserve">, </w:t>
            </w:r>
            <w:r>
              <w:rPr>
                <w:rFonts w:ascii="Arial" w:hAnsi="Arial" w:cs="Arial"/>
                <w:sz w:val="24"/>
                <w:szCs w:val="24"/>
              </w:rPr>
              <w:t>11.</w:t>
            </w:r>
          </w:p>
          <w:p w:rsidR="00D14BC8" w:rsidRPr="00384AD7" w:rsidRDefault="00D14BC8" w:rsidP="004B2EA7">
            <w:pPr>
              <w:autoSpaceDE w:val="0"/>
              <w:autoSpaceDN w:val="0"/>
              <w:adjustRightInd w:val="0"/>
              <w:spacing w:line="360" w:lineRule="auto"/>
              <w:jc w:val="both"/>
              <w:rPr>
                <w:rFonts w:ascii="Arial" w:hAnsi="Arial" w:cs="Arial"/>
                <w:sz w:val="24"/>
                <w:szCs w:val="24"/>
              </w:rPr>
            </w:pPr>
          </w:p>
        </w:tc>
      </w:tr>
      <w:tr w:rsidR="00C11005" w:rsidTr="00696853">
        <w:tc>
          <w:tcPr>
            <w:tcW w:w="8613" w:type="dxa"/>
          </w:tcPr>
          <w:p w:rsidR="008E07E3" w:rsidRPr="00760095" w:rsidRDefault="00021EA2" w:rsidP="00FA3B5B">
            <w:pPr>
              <w:spacing w:line="360" w:lineRule="auto"/>
              <w:jc w:val="both"/>
              <w:rPr>
                <w:rFonts w:ascii="Arial" w:hAnsi="Arial" w:cs="Arial"/>
                <w:sz w:val="24"/>
                <w:szCs w:val="24"/>
              </w:rPr>
            </w:pPr>
            <w:r>
              <w:rPr>
                <w:rFonts w:ascii="Arial" w:hAnsi="Arial" w:cs="Arial"/>
                <w:sz w:val="24"/>
                <w:szCs w:val="24"/>
              </w:rPr>
              <w:t>Toktamış,</w:t>
            </w:r>
            <w:r w:rsidR="00C11005" w:rsidRPr="00760095">
              <w:rPr>
                <w:rFonts w:ascii="Arial" w:hAnsi="Arial" w:cs="Arial"/>
                <w:sz w:val="24"/>
                <w:szCs w:val="24"/>
              </w:rPr>
              <w:t>A</w:t>
            </w:r>
            <w:proofErr w:type="gramStart"/>
            <w:r w:rsidR="00C11005" w:rsidRPr="00760095">
              <w:rPr>
                <w:rFonts w:ascii="Arial" w:hAnsi="Arial" w:cs="Arial"/>
                <w:sz w:val="24"/>
                <w:szCs w:val="24"/>
              </w:rPr>
              <w:t>.,</w:t>
            </w:r>
            <w:proofErr w:type="gramEnd"/>
            <w:r w:rsidR="00C11005" w:rsidRPr="00760095">
              <w:rPr>
                <w:rFonts w:ascii="Arial" w:hAnsi="Arial" w:cs="Arial"/>
                <w:sz w:val="24"/>
                <w:szCs w:val="24"/>
              </w:rPr>
              <w:t>Demirel,Y.(2002).Tip 2 Diyabet İçin Bağımsız Bir Risk Faktörü:Sigara.</w:t>
            </w:r>
            <w:r w:rsidR="00DC16B1">
              <w:rPr>
                <w:rFonts w:ascii="Arial" w:hAnsi="Arial" w:cs="Arial"/>
                <w:sz w:val="24"/>
                <w:szCs w:val="24"/>
              </w:rPr>
              <w:t xml:space="preserve"> </w:t>
            </w:r>
            <w:r w:rsidR="00C11005" w:rsidRPr="00855162">
              <w:rPr>
                <w:rFonts w:ascii="Arial" w:hAnsi="Arial" w:cs="Arial"/>
                <w:i/>
                <w:sz w:val="24"/>
                <w:szCs w:val="24"/>
              </w:rPr>
              <w:t>Cumhuriyet Üniversitesi Tıp Fakültesi Dergisi</w:t>
            </w:r>
            <w:r w:rsidR="00C11005" w:rsidRPr="00760095">
              <w:rPr>
                <w:rFonts w:ascii="Arial" w:hAnsi="Arial" w:cs="Arial"/>
                <w:sz w:val="24"/>
                <w:szCs w:val="24"/>
              </w:rPr>
              <w:t>,</w:t>
            </w:r>
            <w:proofErr w:type="gramStart"/>
            <w:r w:rsidR="00C11005" w:rsidRPr="00760095">
              <w:rPr>
                <w:rFonts w:ascii="Arial" w:hAnsi="Arial" w:cs="Arial"/>
                <w:sz w:val="24"/>
                <w:szCs w:val="24"/>
              </w:rPr>
              <w:t>24,4,209</w:t>
            </w:r>
            <w:proofErr w:type="gramEnd"/>
            <w:r w:rsidR="00C11005" w:rsidRPr="00760095">
              <w:rPr>
                <w:rFonts w:ascii="Arial" w:hAnsi="Arial" w:cs="Arial"/>
                <w:sz w:val="24"/>
                <w:szCs w:val="24"/>
              </w:rPr>
              <w:t>-214.</w:t>
            </w:r>
          </w:p>
        </w:tc>
      </w:tr>
      <w:tr w:rsidR="00C11005" w:rsidTr="00696853">
        <w:tc>
          <w:tcPr>
            <w:tcW w:w="8613" w:type="dxa"/>
          </w:tcPr>
          <w:p w:rsidR="00021EA2" w:rsidRDefault="00021EA2" w:rsidP="004B2EA7">
            <w:pPr>
              <w:autoSpaceDE w:val="0"/>
              <w:autoSpaceDN w:val="0"/>
              <w:adjustRightInd w:val="0"/>
              <w:spacing w:line="360" w:lineRule="auto"/>
              <w:jc w:val="both"/>
              <w:rPr>
                <w:rFonts w:ascii="Arial" w:hAnsi="Arial" w:cs="Arial"/>
                <w:sz w:val="24"/>
                <w:szCs w:val="24"/>
              </w:rPr>
            </w:pPr>
          </w:p>
          <w:p w:rsidR="00C11005" w:rsidRDefault="00C11005" w:rsidP="004B2EA7">
            <w:pPr>
              <w:autoSpaceDE w:val="0"/>
              <w:autoSpaceDN w:val="0"/>
              <w:adjustRightInd w:val="0"/>
              <w:spacing w:line="360" w:lineRule="auto"/>
              <w:jc w:val="both"/>
              <w:rPr>
                <w:rFonts w:ascii="Arial" w:hAnsi="Arial" w:cs="Arial"/>
                <w:sz w:val="24"/>
                <w:szCs w:val="24"/>
              </w:rPr>
            </w:pPr>
            <w:r w:rsidRPr="00855162">
              <w:rPr>
                <w:rFonts w:ascii="Arial" w:hAnsi="Arial" w:cs="Arial"/>
                <w:sz w:val="24"/>
                <w:szCs w:val="24"/>
              </w:rPr>
              <w:t xml:space="preserve">Türkmen S. (2007). </w:t>
            </w:r>
            <w:r w:rsidRPr="00AC79ED">
              <w:rPr>
                <w:rFonts w:ascii="Arial" w:hAnsi="Arial" w:cs="Arial"/>
                <w:i/>
                <w:sz w:val="24"/>
                <w:szCs w:val="24"/>
              </w:rPr>
              <w:t>İnsülin,</w:t>
            </w:r>
            <w:r w:rsidRPr="00855162">
              <w:rPr>
                <w:rFonts w:ascii="Arial" w:hAnsi="Arial" w:cs="Arial"/>
                <w:sz w:val="24"/>
                <w:szCs w:val="24"/>
              </w:rPr>
              <w:t xml:space="preserve"> Erişim:6.09.10</w:t>
            </w:r>
            <w:r w:rsidR="00AC79ED">
              <w:rPr>
                <w:rFonts w:ascii="Arial" w:hAnsi="Arial" w:cs="Arial"/>
                <w:sz w:val="24"/>
                <w:szCs w:val="24"/>
              </w:rPr>
              <w:t>.</w:t>
            </w:r>
            <w:r w:rsidRPr="00AC79ED">
              <w:rPr>
                <w:rFonts w:ascii="Arial" w:hAnsi="Arial" w:cs="Arial"/>
                <w:sz w:val="24"/>
                <w:szCs w:val="24"/>
              </w:rPr>
              <w:t xml:space="preserve"> </w:t>
            </w:r>
            <w:hyperlink r:id="rId18" w:history="1">
              <w:r w:rsidR="00AC79ED" w:rsidRPr="00AC79ED">
                <w:rPr>
                  <w:rStyle w:val="Kpr"/>
                  <w:rFonts w:ascii="Arial" w:hAnsi="Arial" w:cs="Arial"/>
                  <w:color w:val="auto"/>
                  <w:sz w:val="24"/>
                  <w:szCs w:val="24"/>
                  <w:u w:val="none"/>
                </w:rPr>
                <w:t>http://hacettepe.edu.tr</w:t>
              </w:r>
            </w:hyperlink>
          </w:p>
          <w:p w:rsidR="009C1A7A" w:rsidRPr="00760095" w:rsidRDefault="009C1A7A" w:rsidP="004B2EA7">
            <w:pPr>
              <w:autoSpaceDE w:val="0"/>
              <w:autoSpaceDN w:val="0"/>
              <w:adjustRightInd w:val="0"/>
              <w:spacing w:line="360" w:lineRule="auto"/>
              <w:jc w:val="both"/>
              <w:rPr>
                <w:rFonts w:ascii="Arial" w:hAnsi="Arial" w:cs="Arial"/>
                <w:sz w:val="24"/>
                <w:szCs w:val="24"/>
              </w:rPr>
            </w:pPr>
          </w:p>
        </w:tc>
      </w:tr>
      <w:tr w:rsidR="00C11005" w:rsidTr="00696853">
        <w:tc>
          <w:tcPr>
            <w:tcW w:w="8613" w:type="dxa"/>
          </w:tcPr>
          <w:p w:rsidR="00C11005" w:rsidRDefault="00C11005" w:rsidP="004B2EA7">
            <w:pPr>
              <w:spacing w:line="360" w:lineRule="auto"/>
              <w:jc w:val="both"/>
              <w:rPr>
                <w:rFonts w:ascii="Arial" w:eastAsia="TimesNewRoman" w:hAnsi="Arial" w:cs="Arial"/>
                <w:sz w:val="24"/>
                <w:szCs w:val="24"/>
              </w:rPr>
            </w:pPr>
            <w:r w:rsidRPr="00760095">
              <w:rPr>
                <w:rFonts w:ascii="Arial" w:eastAsia="TimesNewRoman" w:hAnsi="Arial" w:cs="Arial"/>
                <w:sz w:val="24"/>
                <w:szCs w:val="24"/>
              </w:rPr>
              <w:t>Türkoğlu S</w:t>
            </w:r>
            <w:proofErr w:type="gramStart"/>
            <w:r w:rsidRPr="00760095">
              <w:rPr>
                <w:rFonts w:ascii="Arial" w:eastAsia="TimesNewRoman" w:hAnsi="Arial" w:cs="Arial"/>
                <w:sz w:val="24"/>
                <w:szCs w:val="24"/>
              </w:rPr>
              <w:t>.,</w:t>
            </w:r>
            <w:proofErr w:type="gramEnd"/>
            <w:r w:rsidRPr="00760095">
              <w:rPr>
                <w:rFonts w:ascii="Arial" w:eastAsia="TimesNewRoman" w:hAnsi="Arial" w:cs="Arial"/>
                <w:sz w:val="24"/>
                <w:szCs w:val="24"/>
              </w:rPr>
              <w:t xml:space="preserve"> Gülcü Bulmuş F., Parmaksız A., Özkan Y., Gürsu F. (2008). Metabolik Sendromlu Hastalarda Paraoksonaz 1 Ve Arilesteraz Aktivite Düzeyleri, </w:t>
            </w:r>
            <w:r w:rsidRPr="00760095">
              <w:rPr>
                <w:rFonts w:ascii="Arial" w:eastAsia="TimesNewRoman" w:hAnsi="Arial" w:cs="Arial"/>
                <w:i/>
                <w:sz w:val="24"/>
                <w:szCs w:val="24"/>
              </w:rPr>
              <w:t>Fırat Tıp Dergisi</w:t>
            </w:r>
            <w:r w:rsidR="001271DF">
              <w:rPr>
                <w:rFonts w:ascii="Arial" w:eastAsia="TimesNewRoman" w:hAnsi="Arial" w:cs="Arial"/>
                <w:sz w:val="24"/>
                <w:szCs w:val="24"/>
              </w:rPr>
              <w:t>,13,2,</w:t>
            </w:r>
            <w:r w:rsidRPr="00760095">
              <w:rPr>
                <w:rFonts w:ascii="Arial" w:eastAsia="TimesNewRoman" w:hAnsi="Arial" w:cs="Arial"/>
                <w:sz w:val="24"/>
                <w:szCs w:val="24"/>
              </w:rPr>
              <w:t xml:space="preserve"> 110-115</w:t>
            </w:r>
            <w:r>
              <w:rPr>
                <w:rFonts w:ascii="Arial" w:eastAsia="TimesNewRoman" w:hAnsi="Arial" w:cs="Arial"/>
                <w:sz w:val="24"/>
                <w:szCs w:val="24"/>
              </w:rPr>
              <w:t>.</w:t>
            </w:r>
          </w:p>
          <w:p w:rsidR="008E07E3" w:rsidRPr="001271DF" w:rsidRDefault="008E07E3" w:rsidP="004B2EA7">
            <w:pPr>
              <w:spacing w:line="360" w:lineRule="auto"/>
              <w:jc w:val="both"/>
              <w:rPr>
                <w:rFonts w:ascii="Arial" w:eastAsia="TimesNewRoman" w:hAnsi="Arial" w:cs="Arial"/>
                <w:sz w:val="24"/>
                <w:szCs w:val="24"/>
              </w:rPr>
            </w:pPr>
          </w:p>
        </w:tc>
      </w:tr>
      <w:tr w:rsidR="00C11005" w:rsidTr="00696853">
        <w:tc>
          <w:tcPr>
            <w:tcW w:w="8613" w:type="dxa"/>
          </w:tcPr>
          <w:p w:rsidR="00C11005" w:rsidRDefault="001271DF" w:rsidP="004B2EA7">
            <w:pPr>
              <w:spacing w:line="360" w:lineRule="auto"/>
              <w:jc w:val="both"/>
              <w:rPr>
                <w:rFonts w:ascii="Arial" w:hAnsi="Arial" w:cs="Arial"/>
                <w:bCs/>
                <w:sz w:val="24"/>
                <w:szCs w:val="24"/>
              </w:rPr>
            </w:pPr>
            <w:r>
              <w:rPr>
                <w:rFonts w:ascii="Arial" w:hAnsi="Arial" w:cs="Arial"/>
                <w:bCs/>
                <w:sz w:val="24"/>
                <w:szCs w:val="24"/>
              </w:rPr>
              <w:t xml:space="preserve">Yılmaz H. (2007). </w:t>
            </w:r>
            <w:r w:rsidRPr="001271DF">
              <w:rPr>
                <w:rFonts w:ascii="Arial" w:hAnsi="Arial" w:cs="Arial"/>
                <w:bCs/>
                <w:i/>
                <w:sz w:val="24"/>
                <w:szCs w:val="24"/>
              </w:rPr>
              <w:t>Fenotip v</w:t>
            </w:r>
            <w:r w:rsidR="00C11005" w:rsidRPr="001271DF">
              <w:rPr>
                <w:rFonts w:ascii="Arial" w:hAnsi="Arial" w:cs="Arial"/>
                <w:bCs/>
                <w:i/>
                <w:sz w:val="24"/>
                <w:szCs w:val="24"/>
              </w:rPr>
              <w:t>e Genotipleri İle Metabolik Sendrom Laboratuvar Ölçütleri Bulunduran Hipertansif Hastalardaki Glukoz Toleransının İncelenmesi</w:t>
            </w:r>
            <w:r w:rsidR="00C11005" w:rsidRPr="00760095">
              <w:rPr>
                <w:rFonts w:ascii="Arial" w:hAnsi="Arial" w:cs="Arial"/>
                <w:bCs/>
                <w:sz w:val="24"/>
                <w:szCs w:val="24"/>
              </w:rPr>
              <w:t>, Doktora Uzmanlık Tezi,</w:t>
            </w:r>
            <w:r w:rsidR="00C11005" w:rsidRPr="00760095">
              <w:rPr>
                <w:rFonts w:ascii="Arial" w:hAnsi="Arial" w:cs="Arial"/>
                <w:sz w:val="24"/>
                <w:szCs w:val="24"/>
              </w:rPr>
              <w:t xml:space="preserve"> Şişli Etfal Eğitim ve Araştırma Hastanesi,</w:t>
            </w:r>
            <w:r w:rsidR="00C11005" w:rsidRPr="00760095">
              <w:rPr>
                <w:rFonts w:ascii="Arial" w:hAnsi="Arial" w:cs="Arial"/>
                <w:bCs/>
                <w:sz w:val="24"/>
                <w:szCs w:val="24"/>
              </w:rPr>
              <w:t xml:space="preserve"> İstanbul.</w:t>
            </w:r>
          </w:p>
          <w:p w:rsidR="00726389" w:rsidRDefault="00726389" w:rsidP="004B2EA7">
            <w:pPr>
              <w:spacing w:line="360" w:lineRule="auto"/>
              <w:jc w:val="both"/>
              <w:rPr>
                <w:rFonts w:ascii="Arial" w:hAnsi="Arial" w:cs="Arial"/>
                <w:bCs/>
                <w:sz w:val="24"/>
                <w:szCs w:val="24"/>
              </w:rPr>
            </w:pPr>
          </w:p>
          <w:p w:rsidR="00B6600B" w:rsidRPr="001271DF" w:rsidRDefault="00B6600B" w:rsidP="004B2EA7">
            <w:pPr>
              <w:spacing w:line="360" w:lineRule="auto"/>
              <w:jc w:val="both"/>
              <w:rPr>
                <w:rFonts w:ascii="Arial" w:hAnsi="Arial" w:cs="Arial"/>
                <w:bCs/>
                <w:sz w:val="24"/>
                <w:szCs w:val="24"/>
              </w:rPr>
            </w:pPr>
          </w:p>
        </w:tc>
      </w:tr>
      <w:tr w:rsidR="00C11005" w:rsidTr="00696853">
        <w:tc>
          <w:tcPr>
            <w:tcW w:w="8613" w:type="dxa"/>
          </w:tcPr>
          <w:p w:rsidR="008E07E3" w:rsidRDefault="00C11005" w:rsidP="004B2EA7">
            <w:pPr>
              <w:autoSpaceDE w:val="0"/>
              <w:autoSpaceDN w:val="0"/>
              <w:adjustRightInd w:val="0"/>
              <w:spacing w:line="360" w:lineRule="auto"/>
              <w:jc w:val="both"/>
              <w:rPr>
                <w:rFonts w:ascii="Arial" w:hAnsi="Arial" w:cs="Arial"/>
                <w:sz w:val="24"/>
                <w:szCs w:val="24"/>
              </w:rPr>
            </w:pPr>
            <w:r w:rsidRPr="00760095">
              <w:rPr>
                <w:rFonts w:ascii="Arial" w:hAnsi="Arial" w:cs="Arial"/>
                <w:sz w:val="24"/>
                <w:szCs w:val="24"/>
              </w:rPr>
              <w:t>Youngren J</w:t>
            </w:r>
            <w:r>
              <w:rPr>
                <w:rFonts w:ascii="Arial" w:hAnsi="Arial" w:cs="Arial"/>
                <w:sz w:val="24"/>
                <w:szCs w:val="24"/>
              </w:rPr>
              <w:t>.</w:t>
            </w:r>
            <w:r w:rsidRPr="00760095">
              <w:rPr>
                <w:rFonts w:ascii="Arial" w:hAnsi="Arial" w:cs="Arial"/>
                <w:sz w:val="24"/>
                <w:szCs w:val="24"/>
              </w:rPr>
              <w:t>F</w:t>
            </w:r>
            <w:proofErr w:type="gramStart"/>
            <w:r>
              <w:rPr>
                <w:rFonts w:ascii="Arial" w:hAnsi="Arial" w:cs="Arial"/>
                <w:sz w:val="24"/>
                <w:szCs w:val="24"/>
              </w:rPr>
              <w:t>.</w:t>
            </w:r>
            <w:r w:rsidRPr="00760095">
              <w:rPr>
                <w:rFonts w:ascii="Arial" w:hAnsi="Arial" w:cs="Arial"/>
                <w:sz w:val="24"/>
                <w:szCs w:val="24"/>
              </w:rPr>
              <w:t>,</w:t>
            </w:r>
            <w:proofErr w:type="gramEnd"/>
            <w:r w:rsidRPr="00760095">
              <w:rPr>
                <w:rFonts w:ascii="Arial" w:hAnsi="Arial" w:cs="Arial"/>
                <w:sz w:val="24"/>
                <w:szCs w:val="24"/>
              </w:rPr>
              <w:t xml:space="preserve"> Maddux B</w:t>
            </w:r>
            <w:r>
              <w:rPr>
                <w:rFonts w:ascii="Arial" w:hAnsi="Arial" w:cs="Arial"/>
                <w:sz w:val="24"/>
                <w:szCs w:val="24"/>
              </w:rPr>
              <w:t>.</w:t>
            </w:r>
            <w:r w:rsidRPr="00760095">
              <w:rPr>
                <w:rFonts w:ascii="Arial" w:hAnsi="Arial" w:cs="Arial"/>
                <w:sz w:val="24"/>
                <w:szCs w:val="24"/>
              </w:rPr>
              <w:t>A</w:t>
            </w:r>
            <w:r>
              <w:rPr>
                <w:rFonts w:ascii="Arial" w:hAnsi="Arial" w:cs="Arial"/>
                <w:sz w:val="24"/>
                <w:szCs w:val="24"/>
              </w:rPr>
              <w:t>.</w:t>
            </w:r>
            <w:r w:rsidRPr="00760095">
              <w:rPr>
                <w:rFonts w:ascii="Arial" w:hAnsi="Arial" w:cs="Arial"/>
                <w:sz w:val="24"/>
                <w:szCs w:val="24"/>
              </w:rPr>
              <w:t>, Sasson S</w:t>
            </w:r>
            <w:r>
              <w:rPr>
                <w:rFonts w:ascii="Arial" w:hAnsi="Arial" w:cs="Arial"/>
                <w:sz w:val="24"/>
                <w:szCs w:val="24"/>
              </w:rPr>
              <w:t>. And at all</w:t>
            </w:r>
            <w:r w:rsidRPr="00760095">
              <w:rPr>
                <w:rFonts w:ascii="Arial" w:hAnsi="Arial" w:cs="Arial"/>
                <w:sz w:val="24"/>
                <w:szCs w:val="24"/>
              </w:rPr>
              <w:t xml:space="preserve">.(1996). Skeletal muscle content of membrane glycoprotein PC-1 in obesity. Relationship to muscle glucose transport. </w:t>
            </w:r>
            <w:r w:rsidRPr="00884BA1">
              <w:rPr>
                <w:rFonts w:ascii="Arial" w:hAnsi="Arial" w:cs="Arial"/>
                <w:i/>
                <w:sz w:val="24"/>
                <w:szCs w:val="24"/>
              </w:rPr>
              <w:t>Diabetes</w:t>
            </w:r>
            <w:r w:rsidRPr="00760095">
              <w:rPr>
                <w:rFonts w:ascii="Arial" w:hAnsi="Arial" w:cs="Arial"/>
                <w:sz w:val="24"/>
                <w:szCs w:val="24"/>
              </w:rPr>
              <w:t>,45,1324-8.</w:t>
            </w:r>
          </w:p>
          <w:p w:rsidR="00726389" w:rsidRPr="002E48C7" w:rsidRDefault="00726389" w:rsidP="004B2EA7">
            <w:pPr>
              <w:autoSpaceDE w:val="0"/>
              <w:autoSpaceDN w:val="0"/>
              <w:adjustRightInd w:val="0"/>
              <w:spacing w:line="360" w:lineRule="auto"/>
              <w:jc w:val="both"/>
              <w:rPr>
                <w:rFonts w:ascii="Arial" w:hAnsi="Arial" w:cs="Arial"/>
                <w:sz w:val="24"/>
                <w:szCs w:val="24"/>
              </w:rPr>
            </w:pPr>
          </w:p>
        </w:tc>
      </w:tr>
      <w:tr w:rsidR="006929C4" w:rsidTr="00696853">
        <w:tc>
          <w:tcPr>
            <w:tcW w:w="8613" w:type="dxa"/>
          </w:tcPr>
          <w:p w:rsidR="008E07E3" w:rsidRPr="00760095" w:rsidRDefault="006929C4" w:rsidP="004B2EA7">
            <w:p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Yücekan İ. (2005). İnsülinin </w:t>
            </w:r>
            <w:r w:rsidR="006D3BDE">
              <w:rPr>
                <w:rFonts w:ascii="Arial" w:hAnsi="Arial" w:cs="Arial"/>
                <w:sz w:val="24"/>
                <w:szCs w:val="24"/>
              </w:rPr>
              <w:t xml:space="preserve">İn-Vitro Glikasyonunun </w:t>
            </w:r>
            <w:proofErr w:type="gramStart"/>
            <w:r w:rsidR="006D3BDE">
              <w:rPr>
                <w:rFonts w:ascii="Arial" w:hAnsi="Arial" w:cs="Arial"/>
                <w:sz w:val="24"/>
                <w:szCs w:val="24"/>
              </w:rPr>
              <w:t>Araştırılması.Yüksek</w:t>
            </w:r>
            <w:proofErr w:type="gramEnd"/>
            <w:r w:rsidR="006D3BDE">
              <w:rPr>
                <w:rFonts w:ascii="Arial" w:hAnsi="Arial" w:cs="Arial"/>
                <w:sz w:val="24"/>
                <w:szCs w:val="24"/>
              </w:rPr>
              <w:t xml:space="preserve"> Lisans Tezi,İzm</w:t>
            </w:r>
            <w:r w:rsidR="008E07E3">
              <w:rPr>
                <w:rFonts w:ascii="Arial" w:hAnsi="Arial" w:cs="Arial"/>
                <w:sz w:val="24"/>
                <w:szCs w:val="24"/>
              </w:rPr>
              <w:t>ir.</w:t>
            </w:r>
          </w:p>
        </w:tc>
      </w:tr>
    </w:tbl>
    <w:p w:rsidR="005A5BED" w:rsidRDefault="005A5BED" w:rsidP="00DD0D4B">
      <w:pPr>
        <w:jc w:val="both"/>
      </w:pPr>
    </w:p>
    <w:sectPr w:rsidR="005A5BED" w:rsidSect="00437407">
      <w:pgSz w:w="11906" w:h="16838"/>
      <w:pgMar w:top="1701" w:right="1418"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D51" w:rsidRDefault="004A1D51" w:rsidP="00760095">
      <w:pPr>
        <w:spacing w:after="0" w:line="240" w:lineRule="auto"/>
      </w:pPr>
      <w:r>
        <w:separator/>
      </w:r>
    </w:p>
  </w:endnote>
  <w:endnote w:type="continuationSeparator" w:id="1">
    <w:p w:rsidR="004A1D51" w:rsidRDefault="004A1D51" w:rsidP="007600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ZapfHumnst B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A2"/>
    <w:family w:val="swiss"/>
    <w:pitch w:val="variable"/>
    <w:sig w:usb0="20002A87" w:usb1="80000000" w:usb2="00000008" w:usb3="00000000" w:csb0="000001FF" w:csb1="00000000"/>
  </w:font>
  <w:font w:name="FranklinGothic-Thin">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7" w:usb1="08070000" w:usb2="00000010" w:usb3="00000000" w:csb0="00020011" w:csb1="00000000"/>
  </w:font>
  <w:font w:name="TimesNewRoman">
    <w:altName w:val="MS Mincho"/>
    <w:panose1 w:val="00000000000000000000"/>
    <w:charset w:val="80"/>
    <w:family w:val="auto"/>
    <w:notTrueType/>
    <w:pitch w:val="default"/>
    <w:sig w:usb0="00000007" w:usb1="08070000" w:usb2="00000010" w:usb3="00000000" w:csb0="00020011" w:csb1="00000000"/>
  </w:font>
  <w:font w:name="Univers-CondBdTr">
    <w:altName w:val="MS Mincho"/>
    <w:panose1 w:val="00000000000000000000"/>
    <w:charset w:val="80"/>
    <w:family w:val="auto"/>
    <w:notTrueType/>
    <w:pitch w:val="default"/>
    <w:sig w:usb0="00000005" w:usb1="08070000" w:usb2="00000010" w:usb3="00000000" w:csb0="00020010" w:csb1="00000000"/>
  </w:font>
  <w:font w:name="FeniceTr">
    <w:altName w:val="MS Mincho"/>
    <w:panose1 w:val="00000000000000000000"/>
    <w:charset w:val="80"/>
    <w:family w:val="auto"/>
    <w:notTrueType/>
    <w:pitch w:val="default"/>
    <w:sig w:usb0="00000005" w:usb1="08070000" w:usb2="00000010" w:usb3="00000000" w:csb0="00020010" w:csb1="00000000"/>
  </w:font>
  <w:font w:name="Univers-CondItaTr">
    <w:altName w:val="MS Mincho"/>
    <w:panose1 w:val="00000000000000000000"/>
    <w:charset w:val="80"/>
    <w:family w:val="auto"/>
    <w:notTrueType/>
    <w:pitch w:val="default"/>
    <w:sig w:usb0="00000005" w:usb1="08070000" w:usb2="00000010" w:usb3="00000000" w:csb0="00020002" w:csb1="00000000"/>
  </w:font>
  <w:font w:name="TimesNewRomanPS-ItalicMT">
    <w:altName w:val="MS Mincho"/>
    <w:panose1 w:val="00000000000000000000"/>
    <w:charset w:val="80"/>
    <w:family w:val="auto"/>
    <w:notTrueType/>
    <w:pitch w:val="default"/>
    <w:sig w:usb0="00000005" w:usb1="08070000" w:usb2="00000010" w:usb3="00000000" w:csb0="00020010" w:csb1="00000000"/>
  </w:font>
  <w:font w:name="StoneSerif">
    <w:altName w:val="MS Mincho"/>
    <w:panose1 w:val="00000000000000000000"/>
    <w:charset w:val="80"/>
    <w:family w:val="auto"/>
    <w:notTrueType/>
    <w:pitch w:val="default"/>
    <w:sig w:usb0="00000001" w:usb1="08070000" w:usb2="00000010" w:usb3="00000000" w:csb0="00020000" w:csb1="00000000"/>
  </w:font>
  <w:font w:name="VagRaundedLight">
    <w:altName w:val="MS Mincho"/>
    <w:panose1 w:val="00000000000000000000"/>
    <w:charset w:val="80"/>
    <w:family w:val="auto"/>
    <w:notTrueType/>
    <w:pitch w:val="default"/>
    <w:sig w:usb0="00000001" w:usb1="08070000" w:usb2="00000010" w:usb3="00000000" w:csb0="00020000" w:csb1="00000000"/>
  </w:font>
  <w:font w:name="VagRaundedThin">
    <w:altName w:val="MS Mincho"/>
    <w:panose1 w:val="00000000000000000000"/>
    <w:charset w:val="80"/>
    <w:family w:val="auto"/>
    <w:notTrueType/>
    <w:pitch w:val="default"/>
    <w:sig w:usb0="00000001" w:usb1="08070000" w:usb2="00000010" w:usb3="00000000" w:csb0="00020000" w:csb1="00000000"/>
  </w:font>
  <w:font w:name="Univers-CondensedTr">
    <w:altName w:val="MS Mincho"/>
    <w:panose1 w:val="00000000000000000000"/>
    <w:charset w:val="80"/>
    <w:family w:val="auto"/>
    <w:notTrueType/>
    <w:pitch w:val="default"/>
    <w:sig w:usb0="00000001" w:usb1="08070000" w:usb2="00000010" w:usb3="00000000" w:csb0="00020000" w:csb1="00000000"/>
  </w:font>
  <w:font w:name="JansonTextLTStd-Roman">
    <w:panose1 w:val="00000000000000000000"/>
    <w:charset w:val="A2"/>
    <w:family w:val="auto"/>
    <w:notTrueType/>
    <w:pitch w:val="default"/>
    <w:sig w:usb0="00000005" w:usb1="00000000" w:usb2="00000000" w:usb3="00000000" w:csb0="00000010" w:csb1="00000000"/>
  </w:font>
  <w:font w:name="Arial,Bold">
    <w:altName w:val="Arial"/>
    <w:panose1 w:val="00000000000000000000"/>
    <w:charset w:val="00"/>
    <w:family w:val="swiss"/>
    <w:notTrueType/>
    <w:pitch w:val="default"/>
    <w:sig w:usb0="00000003" w:usb1="00000000" w:usb2="00000000" w:usb3="00000000" w:csb0="00000001" w:csb1="00000000"/>
  </w:font>
  <w:font w:name="Tahoma,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D51" w:rsidRDefault="004A1D51" w:rsidP="00760095">
      <w:pPr>
        <w:spacing w:after="0" w:line="240" w:lineRule="auto"/>
      </w:pPr>
      <w:r>
        <w:separator/>
      </w:r>
    </w:p>
  </w:footnote>
  <w:footnote w:type="continuationSeparator" w:id="1">
    <w:p w:rsidR="004A1D51" w:rsidRDefault="004A1D51" w:rsidP="007600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75CA8"/>
    <w:multiLevelType w:val="hybridMultilevel"/>
    <w:tmpl w:val="A594963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CD71D5E"/>
    <w:multiLevelType w:val="hybridMultilevel"/>
    <w:tmpl w:val="BCD48B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F28666A"/>
    <w:multiLevelType w:val="multilevel"/>
    <w:tmpl w:val="8CD8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1A7523"/>
    <w:multiLevelType w:val="hybridMultilevel"/>
    <w:tmpl w:val="0750FE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13B319F"/>
    <w:multiLevelType w:val="hybridMultilevel"/>
    <w:tmpl w:val="B83079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3793"/>
  </w:hdrShapeDefaults>
  <w:footnotePr>
    <w:footnote w:id="0"/>
    <w:footnote w:id="1"/>
  </w:footnotePr>
  <w:endnotePr>
    <w:endnote w:id="0"/>
    <w:endnote w:id="1"/>
  </w:endnotePr>
  <w:compat/>
  <w:rsids>
    <w:rsidRoot w:val="00D10D5B"/>
    <w:rsid w:val="0001504F"/>
    <w:rsid w:val="00021EA2"/>
    <w:rsid w:val="00022A7D"/>
    <w:rsid w:val="000361F2"/>
    <w:rsid w:val="00043946"/>
    <w:rsid w:val="000519AF"/>
    <w:rsid w:val="000665C9"/>
    <w:rsid w:val="00081847"/>
    <w:rsid w:val="000845B2"/>
    <w:rsid w:val="00086384"/>
    <w:rsid w:val="000926DD"/>
    <w:rsid w:val="000F5AD9"/>
    <w:rsid w:val="00111D57"/>
    <w:rsid w:val="001271DF"/>
    <w:rsid w:val="001342D9"/>
    <w:rsid w:val="001356F0"/>
    <w:rsid w:val="0015275E"/>
    <w:rsid w:val="00162842"/>
    <w:rsid w:val="00166C3C"/>
    <w:rsid w:val="001755BA"/>
    <w:rsid w:val="00190A79"/>
    <w:rsid w:val="0019793C"/>
    <w:rsid w:val="001A2651"/>
    <w:rsid w:val="001A71DF"/>
    <w:rsid w:val="001C4E3E"/>
    <w:rsid w:val="001C56EB"/>
    <w:rsid w:val="001D065E"/>
    <w:rsid w:val="001E27E0"/>
    <w:rsid w:val="00211790"/>
    <w:rsid w:val="00213EBE"/>
    <w:rsid w:val="00217022"/>
    <w:rsid w:val="00217E61"/>
    <w:rsid w:val="00224E18"/>
    <w:rsid w:val="00233B27"/>
    <w:rsid w:val="002369A9"/>
    <w:rsid w:val="002548EB"/>
    <w:rsid w:val="00262339"/>
    <w:rsid w:val="00277BE5"/>
    <w:rsid w:val="00281486"/>
    <w:rsid w:val="002834A1"/>
    <w:rsid w:val="00285B7C"/>
    <w:rsid w:val="002C1B1F"/>
    <w:rsid w:val="002E04D2"/>
    <w:rsid w:val="002E48C7"/>
    <w:rsid w:val="003078D2"/>
    <w:rsid w:val="0031257C"/>
    <w:rsid w:val="00361BFC"/>
    <w:rsid w:val="00376190"/>
    <w:rsid w:val="00384AD7"/>
    <w:rsid w:val="003871A3"/>
    <w:rsid w:val="003B7332"/>
    <w:rsid w:val="003C4197"/>
    <w:rsid w:val="003D11AC"/>
    <w:rsid w:val="003E4880"/>
    <w:rsid w:val="00413290"/>
    <w:rsid w:val="004173D8"/>
    <w:rsid w:val="0042593F"/>
    <w:rsid w:val="00427F5C"/>
    <w:rsid w:val="004344C3"/>
    <w:rsid w:val="0043669B"/>
    <w:rsid w:val="00437407"/>
    <w:rsid w:val="00440240"/>
    <w:rsid w:val="00451B39"/>
    <w:rsid w:val="00466D8E"/>
    <w:rsid w:val="00473D93"/>
    <w:rsid w:val="0049015F"/>
    <w:rsid w:val="004A1D51"/>
    <w:rsid w:val="004A2CAE"/>
    <w:rsid w:val="004A51A2"/>
    <w:rsid w:val="004B053A"/>
    <w:rsid w:val="004B057D"/>
    <w:rsid w:val="004B2EA7"/>
    <w:rsid w:val="004B3DF1"/>
    <w:rsid w:val="004C60B9"/>
    <w:rsid w:val="004D6846"/>
    <w:rsid w:val="004D68BD"/>
    <w:rsid w:val="004E69BB"/>
    <w:rsid w:val="004F277C"/>
    <w:rsid w:val="005226B3"/>
    <w:rsid w:val="005307B5"/>
    <w:rsid w:val="0053371E"/>
    <w:rsid w:val="00536FEF"/>
    <w:rsid w:val="005548D7"/>
    <w:rsid w:val="005920A5"/>
    <w:rsid w:val="005922FC"/>
    <w:rsid w:val="00595810"/>
    <w:rsid w:val="005A5BED"/>
    <w:rsid w:val="005C309E"/>
    <w:rsid w:val="005D0033"/>
    <w:rsid w:val="005D532F"/>
    <w:rsid w:val="005D68C5"/>
    <w:rsid w:val="00602318"/>
    <w:rsid w:val="0060355D"/>
    <w:rsid w:val="00690D31"/>
    <w:rsid w:val="006929C4"/>
    <w:rsid w:val="00696853"/>
    <w:rsid w:val="00697066"/>
    <w:rsid w:val="006A2712"/>
    <w:rsid w:val="006A4349"/>
    <w:rsid w:val="006C1B76"/>
    <w:rsid w:val="006C5606"/>
    <w:rsid w:val="006C62CF"/>
    <w:rsid w:val="006D3BDE"/>
    <w:rsid w:val="006E6CE5"/>
    <w:rsid w:val="00713EF8"/>
    <w:rsid w:val="00716E93"/>
    <w:rsid w:val="0071743D"/>
    <w:rsid w:val="007203C8"/>
    <w:rsid w:val="00726389"/>
    <w:rsid w:val="007371DD"/>
    <w:rsid w:val="00760095"/>
    <w:rsid w:val="0077229A"/>
    <w:rsid w:val="007A161F"/>
    <w:rsid w:val="007F241A"/>
    <w:rsid w:val="007F48E5"/>
    <w:rsid w:val="007F6899"/>
    <w:rsid w:val="0081209E"/>
    <w:rsid w:val="008432F3"/>
    <w:rsid w:val="008456A2"/>
    <w:rsid w:val="00855162"/>
    <w:rsid w:val="00857E74"/>
    <w:rsid w:val="0088058F"/>
    <w:rsid w:val="00884BA1"/>
    <w:rsid w:val="008953BC"/>
    <w:rsid w:val="008B249B"/>
    <w:rsid w:val="008D2EBB"/>
    <w:rsid w:val="008E07E3"/>
    <w:rsid w:val="008E1789"/>
    <w:rsid w:val="008F5B2D"/>
    <w:rsid w:val="009068BF"/>
    <w:rsid w:val="00912999"/>
    <w:rsid w:val="0093435B"/>
    <w:rsid w:val="0093504C"/>
    <w:rsid w:val="0093545C"/>
    <w:rsid w:val="00937119"/>
    <w:rsid w:val="0094380D"/>
    <w:rsid w:val="00964DB8"/>
    <w:rsid w:val="00972845"/>
    <w:rsid w:val="00981BB8"/>
    <w:rsid w:val="009921D3"/>
    <w:rsid w:val="00993783"/>
    <w:rsid w:val="009A0758"/>
    <w:rsid w:val="009C1A7A"/>
    <w:rsid w:val="009E2CFF"/>
    <w:rsid w:val="00A01D73"/>
    <w:rsid w:val="00A13BD7"/>
    <w:rsid w:val="00A16809"/>
    <w:rsid w:val="00A36608"/>
    <w:rsid w:val="00A45E22"/>
    <w:rsid w:val="00A57E04"/>
    <w:rsid w:val="00A85E02"/>
    <w:rsid w:val="00AA27AA"/>
    <w:rsid w:val="00AB5007"/>
    <w:rsid w:val="00AC0476"/>
    <w:rsid w:val="00AC79ED"/>
    <w:rsid w:val="00AC7D14"/>
    <w:rsid w:val="00AE4CB6"/>
    <w:rsid w:val="00B055FF"/>
    <w:rsid w:val="00B057BB"/>
    <w:rsid w:val="00B178C6"/>
    <w:rsid w:val="00B36FB3"/>
    <w:rsid w:val="00B40186"/>
    <w:rsid w:val="00B43FB5"/>
    <w:rsid w:val="00B51F39"/>
    <w:rsid w:val="00B55914"/>
    <w:rsid w:val="00B6600B"/>
    <w:rsid w:val="00B66398"/>
    <w:rsid w:val="00B73D61"/>
    <w:rsid w:val="00B819A0"/>
    <w:rsid w:val="00B8599C"/>
    <w:rsid w:val="00B962E1"/>
    <w:rsid w:val="00BB007F"/>
    <w:rsid w:val="00BB587C"/>
    <w:rsid w:val="00BB609F"/>
    <w:rsid w:val="00BC1F28"/>
    <w:rsid w:val="00BC308A"/>
    <w:rsid w:val="00BC4B03"/>
    <w:rsid w:val="00BD4123"/>
    <w:rsid w:val="00BD4F6D"/>
    <w:rsid w:val="00BD78FB"/>
    <w:rsid w:val="00BE1287"/>
    <w:rsid w:val="00BE359F"/>
    <w:rsid w:val="00BE6508"/>
    <w:rsid w:val="00BE651C"/>
    <w:rsid w:val="00BF5366"/>
    <w:rsid w:val="00BF53D3"/>
    <w:rsid w:val="00C062A3"/>
    <w:rsid w:val="00C11005"/>
    <w:rsid w:val="00C1720C"/>
    <w:rsid w:val="00CA1236"/>
    <w:rsid w:val="00CA408E"/>
    <w:rsid w:val="00CC501A"/>
    <w:rsid w:val="00CD352F"/>
    <w:rsid w:val="00CD739A"/>
    <w:rsid w:val="00CF63B4"/>
    <w:rsid w:val="00D10D5B"/>
    <w:rsid w:val="00D13558"/>
    <w:rsid w:val="00D14BC8"/>
    <w:rsid w:val="00D21EAD"/>
    <w:rsid w:val="00D619A5"/>
    <w:rsid w:val="00D7550B"/>
    <w:rsid w:val="00D811BF"/>
    <w:rsid w:val="00D85A8B"/>
    <w:rsid w:val="00D87A79"/>
    <w:rsid w:val="00DB42E1"/>
    <w:rsid w:val="00DB6C03"/>
    <w:rsid w:val="00DC16B1"/>
    <w:rsid w:val="00DD0D4B"/>
    <w:rsid w:val="00DF56EB"/>
    <w:rsid w:val="00DF74B3"/>
    <w:rsid w:val="00E012B3"/>
    <w:rsid w:val="00E114AA"/>
    <w:rsid w:val="00E128B6"/>
    <w:rsid w:val="00E13965"/>
    <w:rsid w:val="00E166DE"/>
    <w:rsid w:val="00E20FBF"/>
    <w:rsid w:val="00E212BD"/>
    <w:rsid w:val="00E276F1"/>
    <w:rsid w:val="00E31254"/>
    <w:rsid w:val="00E41E16"/>
    <w:rsid w:val="00E521F8"/>
    <w:rsid w:val="00E54AF4"/>
    <w:rsid w:val="00E564E0"/>
    <w:rsid w:val="00E56EEB"/>
    <w:rsid w:val="00E704D9"/>
    <w:rsid w:val="00EC0FE0"/>
    <w:rsid w:val="00F70B2F"/>
    <w:rsid w:val="00F73601"/>
    <w:rsid w:val="00F73E76"/>
    <w:rsid w:val="00F908CF"/>
    <w:rsid w:val="00F92B2E"/>
    <w:rsid w:val="00FA3B5B"/>
    <w:rsid w:val="00FC180C"/>
    <w:rsid w:val="00FD5DF2"/>
    <w:rsid w:val="00FD61C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E74"/>
  </w:style>
  <w:style w:type="paragraph" w:styleId="Balk1">
    <w:name w:val="heading 1"/>
    <w:basedOn w:val="Normal"/>
    <w:link w:val="Balk1Char"/>
    <w:uiPriority w:val="9"/>
    <w:qFormat/>
    <w:rsid w:val="00B962E1"/>
    <w:pPr>
      <w:spacing w:after="0" w:line="240" w:lineRule="auto"/>
      <w:outlineLvl w:val="0"/>
    </w:pPr>
    <w:rPr>
      <w:rFonts w:ascii="Times New Roman" w:eastAsia="Times New Roman" w:hAnsi="Times New Roman" w:cs="Times New Roman"/>
      <w:b/>
      <w:bCs/>
      <w:color w:val="5D5D5D"/>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10D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10D5B"/>
    <w:pPr>
      <w:ind w:left="720"/>
      <w:contextualSpacing/>
    </w:pPr>
  </w:style>
  <w:style w:type="character" w:customStyle="1" w:styleId="A11">
    <w:name w:val="A11"/>
    <w:uiPriority w:val="99"/>
    <w:rsid w:val="00D10D5B"/>
    <w:rPr>
      <w:rFonts w:cs="ZapfHumnst BT"/>
      <w:b/>
      <w:bCs/>
      <w:color w:val="000000"/>
      <w:sz w:val="12"/>
      <w:szCs w:val="12"/>
    </w:rPr>
  </w:style>
  <w:style w:type="character" w:customStyle="1" w:styleId="A2">
    <w:name w:val="A2"/>
    <w:uiPriority w:val="99"/>
    <w:rsid w:val="00D10D5B"/>
    <w:rPr>
      <w:rFonts w:cs="ZapfHumnst BT"/>
      <w:i/>
      <w:iCs/>
      <w:color w:val="000000"/>
      <w:sz w:val="20"/>
      <w:szCs w:val="20"/>
    </w:rPr>
  </w:style>
  <w:style w:type="character" w:customStyle="1" w:styleId="A6">
    <w:name w:val="A6"/>
    <w:uiPriority w:val="99"/>
    <w:rsid w:val="00D10D5B"/>
    <w:rPr>
      <w:rFonts w:cs="ZapfHumnst BT"/>
      <w:i/>
      <w:iCs/>
      <w:color w:val="000000"/>
      <w:sz w:val="11"/>
      <w:szCs w:val="11"/>
    </w:rPr>
  </w:style>
  <w:style w:type="character" w:styleId="Kpr">
    <w:name w:val="Hyperlink"/>
    <w:basedOn w:val="VarsaylanParagrafYazTipi"/>
    <w:uiPriority w:val="99"/>
    <w:unhideWhenUsed/>
    <w:rsid w:val="00D10D5B"/>
    <w:rPr>
      <w:color w:val="0000FF" w:themeColor="hyperlink"/>
      <w:u w:val="single"/>
    </w:rPr>
  </w:style>
  <w:style w:type="character" w:styleId="HTMLCite">
    <w:name w:val="HTML Cite"/>
    <w:basedOn w:val="VarsaylanParagrafYazTipi"/>
    <w:uiPriority w:val="99"/>
    <w:semiHidden/>
    <w:unhideWhenUsed/>
    <w:rsid w:val="00DF74B3"/>
    <w:rPr>
      <w:i/>
      <w:iCs/>
    </w:rPr>
  </w:style>
  <w:style w:type="character" w:customStyle="1" w:styleId="f1">
    <w:name w:val="f1"/>
    <w:basedOn w:val="VarsaylanParagrafYazTipi"/>
    <w:rsid w:val="00DF74B3"/>
    <w:rPr>
      <w:color w:val="767676"/>
    </w:rPr>
  </w:style>
  <w:style w:type="character" w:styleId="Gl">
    <w:name w:val="Strong"/>
    <w:basedOn w:val="VarsaylanParagrafYazTipi"/>
    <w:uiPriority w:val="22"/>
    <w:qFormat/>
    <w:rsid w:val="00CD739A"/>
    <w:rPr>
      <w:b/>
      <w:bCs/>
    </w:rPr>
  </w:style>
  <w:style w:type="paragraph" w:styleId="stbilgi">
    <w:name w:val="header"/>
    <w:basedOn w:val="Normal"/>
    <w:link w:val="stbilgiChar"/>
    <w:uiPriority w:val="99"/>
    <w:semiHidden/>
    <w:unhideWhenUsed/>
    <w:rsid w:val="0076009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60095"/>
  </w:style>
  <w:style w:type="paragraph" w:styleId="Altbilgi">
    <w:name w:val="footer"/>
    <w:basedOn w:val="Normal"/>
    <w:link w:val="AltbilgiChar"/>
    <w:uiPriority w:val="99"/>
    <w:semiHidden/>
    <w:unhideWhenUsed/>
    <w:rsid w:val="0076009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60095"/>
  </w:style>
  <w:style w:type="character" w:styleId="Vurgu">
    <w:name w:val="Emphasis"/>
    <w:basedOn w:val="VarsaylanParagrafYazTipi"/>
    <w:uiPriority w:val="20"/>
    <w:qFormat/>
    <w:rsid w:val="00B962E1"/>
    <w:rPr>
      <w:b w:val="0"/>
      <w:bCs w:val="0"/>
      <w:i/>
      <w:iCs/>
    </w:rPr>
  </w:style>
  <w:style w:type="character" w:customStyle="1" w:styleId="Balk1Char">
    <w:name w:val="Başlık 1 Char"/>
    <w:basedOn w:val="VarsaylanParagrafYazTipi"/>
    <w:link w:val="Balk1"/>
    <w:uiPriority w:val="9"/>
    <w:rsid w:val="00B962E1"/>
    <w:rPr>
      <w:rFonts w:ascii="Times New Roman" w:eastAsia="Times New Roman" w:hAnsi="Times New Roman" w:cs="Times New Roman"/>
      <w:b/>
      <w:bCs/>
      <w:color w:val="5D5D5D"/>
      <w:kern w:val="36"/>
      <w:sz w:val="48"/>
      <w:szCs w:val="4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0D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0D5B"/>
    <w:pPr>
      <w:ind w:left="720"/>
      <w:contextualSpacing/>
    </w:pPr>
  </w:style>
  <w:style w:type="character" w:customStyle="1" w:styleId="A11">
    <w:name w:val="A11"/>
    <w:uiPriority w:val="99"/>
    <w:rsid w:val="00D10D5B"/>
    <w:rPr>
      <w:rFonts w:cs="ZapfHumnst BT"/>
      <w:b/>
      <w:bCs/>
      <w:color w:val="000000"/>
      <w:sz w:val="12"/>
      <w:szCs w:val="12"/>
    </w:rPr>
  </w:style>
  <w:style w:type="character" w:customStyle="1" w:styleId="A2">
    <w:name w:val="A2"/>
    <w:uiPriority w:val="99"/>
    <w:rsid w:val="00D10D5B"/>
    <w:rPr>
      <w:rFonts w:cs="ZapfHumnst BT"/>
      <w:i/>
      <w:iCs/>
      <w:color w:val="000000"/>
      <w:sz w:val="20"/>
      <w:szCs w:val="20"/>
    </w:rPr>
  </w:style>
  <w:style w:type="character" w:customStyle="1" w:styleId="A6">
    <w:name w:val="A6"/>
    <w:uiPriority w:val="99"/>
    <w:rsid w:val="00D10D5B"/>
    <w:rPr>
      <w:rFonts w:cs="ZapfHumnst BT"/>
      <w:i/>
      <w:iCs/>
      <w:color w:val="000000"/>
      <w:sz w:val="11"/>
      <w:szCs w:val="11"/>
    </w:rPr>
  </w:style>
  <w:style w:type="character" w:styleId="Hyperlink">
    <w:name w:val="Hyperlink"/>
    <w:basedOn w:val="DefaultParagraphFont"/>
    <w:uiPriority w:val="99"/>
    <w:unhideWhenUsed/>
    <w:rsid w:val="00D10D5B"/>
    <w:rPr>
      <w:color w:val="0000FF" w:themeColor="hyperlink"/>
      <w:u w:val="single"/>
    </w:rPr>
  </w:style>
  <w:style w:type="character" w:styleId="HTMLCite">
    <w:name w:val="HTML Cite"/>
    <w:basedOn w:val="DefaultParagraphFont"/>
    <w:uiPriority w:val="99"/>
    <w:semiHidden/>
    <w:unhideWhenUsed/>
    <w:rsid w:val="00DF74B3"/>
    <w:rPr>
      <w:i/>
      <w:iCs/>
    </w:rPr>
  </w:style>
  <w:style w:type="character" w:customStyle="1" w:styleId="f1">
    <w:name w:val="f1"/>
    <w:basedOn w:val="DefaultParagraphFont"/>
    <w:rsid w:val="00DF74B3"/>
    <w:rPr>
      <w:color w:val="767676"/>
    </w:rPr>
  </w:style>
</w:styles>
</file>

<file path=word/webSettings.xml><?xml version="1.0" encoding="utf-8"?>
<w:webSettings xmlns:r="http://schemas.openxmlformats.org/officeDocument/2006/relationships" xmlns:w="http://schemas.openxmlformats.org/wordprocessingml/2006/main">
  <w:divs>
    <w:div w:id="50620913">
      <w:bodyDiv w:val="1"/>
      <w:marLeft w:val="-480"/>
      <w:marRight w:val="0"/>
      <w:marTop w:val="0"/>
      <w:marBottom w:val="0"/>
      <w:divBdr>
        <w:top w:val="none" w:sz="0" w:space="0" w:color="auto"/>
        <w:left w:val="none" w:sz="0" w:space="0" w:color="auto"/>
        <w:bottom w:val="none" w:sz="0" w:space="0" w:color="auto"/>
        <w:right w:val="none" w:sz="0" w:space="0" w:color="auto"/>
      </w:divBdr>
      <w:divsChild>
        <w:div w:id="1549224378">
          <w:marLeft w:val="0"/>
          <w:marRight w:val="0"/>
          <w:marTop w:val="0"/>
          <w:marBottom w:val="0"/>
          <w:divBdr>
            <w:top w:val="none" w:sz="0" w:space="0" w:color="auto"/>
            <w:left w:val="none" w:sz="0" w:space="0" w:color="auto"/>
            <w:bottom w:val="none" w:sz="0" w:space="0" w:color="auto"/>
            <w:right w:val="none" w:sz="0" w:space="0" w:color="auto"/>
          </w:divBdr>
          <w:divsChild>
            <w:div w:id="2030907921">
              <w:marLeft w:val="0"/>
              <w:marRight w:val="0"/>
              <w:marTop w:val="0"/>
              <w:marBottom w:val="0"/>
              <w:divBdr>
                <w:top w:val="none" w:sz="0" w:space="0" w:color="auto"/>
                <w:left w:val="none" w:sz="0" w:space="0" w:color="auto"/>
                <w:bottom w:val="none" w:sz="0" w:space="0" w:color="auto"/>
                <w:right w:val="none" w:sz="0" w:space="0" w:color="auto"/>
              </w:divBdr>
              <w:divsChild>
                <w:div w:id="1276130901">
                  <w:marLeft w:val="0"/>
                  <w:marRight w:val="0"/>
                  <w:marTop w:val="0"/>
                  <w:marBottom w:val="240"/>
                  <w:divBdr>
                    <w:top w:val="none" w:sz="0" w:space="0" w:color="auto"/>
                    <w:left w:val="none" w:sz="0" w:space="0" w:color="auto"/>
                    <w:bottom w:val="none" w:sz="0" w:space="0" w:color="auto"/>
                    <w:right w:val="none" w:sz="0" w:space="0" w:color="auto"/>
                  </w:divBdr>
                  <w:divsChild>
                    <w:div w:id="1235168861">
                      <w:marLeft w:val="0"/>
                      <w:marRight w:val="0"/>
                      <w:marTop w:val="0"/>
                      <w:marBottom w:val="0"/>
                      <w:divBdr>
                        <w:top w:val="none" w:sz="0" w:space="0" w:color="auto"/>
                        <w:left w:val="none" w:sz="0" w:space="0" w:color="auto"/>
                        <w:bottom w:val="none" w:sz="0" w:space="0" w:color="auto"/>
                        <w:right w:val="none" w:sz="0" w:space="0" w:color="auto"/>
                      </w:divBdr>
                      <w:divsChild>
                        <w:div w:id="744645297">
                          <w:marLeft w:val="0"/>
                          <w:marRight w:val="0"/>
                          <w:marTop w:val="0"/>
                          <w:marBottom w:val="240"/>
                          <w:divBdr>
                            <w:top w:val="none" w:sz="0" w:space="0" w:color="auto"/>
                            <w:left w:val="none" w:sz="0" w:space="0" w:color="auto"/>
                            <w:bottom w:val="none" w:sz="0" w:space="0" w:color="auto"/>
                            <w:right w:val="none" w:sz="0" w:space="0" w:color="auto"/>
                          </w:divBdr>
                          <w:divsChild>
                            <w:div w:id="243489119">
                              <w:marLeft w:val="0"/>
                              <w:marRight w:val="0"/>
                              <w:marTop w:val="0"/>
                              <w:marBottom w:val="0"/>
                              <w:divBdr>
                                <w:top w:val="none" w:sz="0" w:space="0" w:color="auto"/>
                                <w:left w:val="none" w:sz="0" w:space="0" w:color="auto"/>
                                <w:bottom w:val="none" w:sz="0" w:space="0" w:color="auto"/>
                                <w:right w:val="none" w:sz="0" w:space="0" w:color="auto"/>
                              </w:divBdr>
                              <w:divsChild>
                                <w:div w:id="1566800706">
                                  <w:marLeft w:val="0"/>
                                  <w:marRight w:val="0"/>
                                  <w:marTop w:val="0"/>
                                  <w:marBottom w:val="0"/>
                                  <w:divBdr>
                                    <w:top w:val="single" w:sz="18" w:space="6" w:color="E1E9EB"/>
                                    <w:left w:val="none" w:sz="0" w:space="0" w:color="auto"/>
                                    <w:bottom w:val="none" w:sz="0" w:space="0" w:color="auto"/>
                                    <w:right w:val="none" w:sz="0" w:space="0" w:color="auto"/>
                                  </w:divBdr>
                                </w:div>
                                <w:div w:id="2316205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22Agote%20M%22%5BAuthor%5D" TargetMode="External"/><Relationship Id="rId13" Type="http://schemas.openxmlformats.org/officeDocument/2006/relationships/hyperlink" Target="http://www.ncbi.nlm.nih.gov/pubmed?term=%22Pascual-Leone%20AM%22%5BAuthor%5D" TargetMode="External"/><Relationship Id="rId18" Type="http://schemas.openxmlformats.org/officeDocument/2006/relationships/hyperlink" Target="http://hacettepe.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pubmed?term=%22Gavete%20ML%22%5BAuthor%5D" TargetMode="External"/><Relationship Id="rId17" Type="http://schemas.openxmlformats.org/officeDocument/2006/relationships/hyperlink" Target="Http://www.tdhd.Org/Dhd_Kitab.Php" TargetMode="External"/><Relationship Id="rId2" Type="http://schemas.openxmlformats.org/officeDocument/2006/relationships/numbering" Target="numbering.xml"/><Relationship Id="rId16" Type="http://schemas.openxmlformats.org/officeDocument/2006/relationships/hyperlink" Target="http://www.anakarde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22Alvarez%20C%22%5BAuthor%5D" TargetMode="External"/><Relationship Id="rId5" Type="http://schemas.openxmlformats.org/officeDocument/2006/relationships/webSettings" Target="webSettings.xml"/><Relationship Id="rId15" Type="http://schemas.openxmlformats.org/officeDocument/2006/relationships/hyperlink" Target="javascript:AL_get(this,%20'jour',%20'Am%20J%20Physiol%20Endocrinol%20Metab.');" TargetMode="External"/><Relationship Id="rId10" Type="http://schemas.openxmlformats.org/officeDocument/2006/relationships/hyperlink" Target="http://www.ncbi.nlm.nih.gov/pubmed?term=%22Ramos%20S%22%5BAuthor%5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cbi.nlm.nih.gov/pubmed?term=%22Goya%20L%22%5BAuthor%5D" TargetMode="External"/><Relationship Id="rId14" Type="http://schemas.openxmlformats.org/officeDocument/2006/relationships/hyperlink" Target="http://www.ncbi.nlm.nih.gov/pubmed?term=%22Escriv%C3%A1%20F%22%5BAuthor%5D"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02D2C-10E2-4E3E-810C-93AE00BEA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11</Pages>
  <Words>2364</Words>
  <Characters>13480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Erinç</dc:creator>
  <cp:lastModifiedBy>Casper</cp:lastModifiedBy>
  <cp:revision>25</cp:revision>
  <cp:lastPrinted>2011-05-01T14:14:00Z</cp:lastPrinted>
  <dcterms:created xsi:type="dcterms:W3CDTF">2011-02-20T09:29:00Z</dcterms:created>
  <dcterms:modified xsi:type="dcterms:W3CDTF">2011-05-01T14:15:00Z</dcterms:modified>
</cp:coreProperties>
</file>